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900D" w14:textId="77777777" w:rsidR="00283103" w:rsidRPr="00EC52BA" w:rsidRDefault="007A7BA9">
      <w:pPr>
        <w:spacing w:after="0" w:line="240" w:lineRule="auto"/>
        <w:ind w:left="5664" w:firstLine="708"/>
        <w:rPr>
          <w:rFonts w:cs="Arial"/>
          <w:b/>
          <w:bCs/>
        </w:rPr>
      </w:pPr>
      <w:r w:rsidRPr="00EC52BA">
        <w:rPr>
          <w:rFonts w:cs="Arial"/>
          <w:b/>
          <w:bCs/>
        </w:rPr>
        <w:t>Приложение № 4</w:t>
      </w:r>
    </w:p>
    <w:p w14:paraId="2F333DE8" w14:textId="77777777" w:rsidR="00283103" w:rsidRPr="00EC52BA" w:rsidRDefault="007A7BA9">
      <w:pPr>
        <w:spacing w:after="0" w:line="240" w:lineRule="auto"/>
        <w:ind w:firstLine="6379"/>
        <w:rPr>
          <w:rFonts w:cs="Arial"/>
        </w:rPr>
      </w:pPr>
      <w:r w:rsidRPr="00EC52BA">
        <w:rPr>
          <w:rFonts w:cs="Arial"/>
        </w:rPr>
        <w:t>Образец</w:t>
      </w:r>
    </w:p>
    <w:p w14:paraId="5BDAB86F" w14:textId="77777777" w:rsidR="00283103" w:rsidRPr="00EC52BA" w:rsidRDefault="00283103">
      <w:pPr>
        <w:spacing w:after="0" w:line="240" w:lineRule="auto"/>
        <w:rPr>
          <w:rFonts w:cs="Arial"/>
          <w:b/>
          <w:bCs/>
        </w:rPr>
      </w:pPr>
    </w:p>
    <w:p w14:paraId="70E25B47" w14:textId="77777777" w:rsidR="00283103" w:rsidRPr="00EC52BA" w:rsidRDefault="007A7BA9">
      <w:pPr>
        <w:spacing w:after="0" w:line="240" w:lineRule="auto"/>
        <w:rPr>
          <w:rFonts w:cs="Arial"/>
          <w:b/>
        </w:rPr>
      </w:pPr>
      <w:r w:rsidRPr="00EC52BA">
        <w:rPr>
          <w:rFonts w:cs="Arial"/>
          <w:b/>
          <w:bCs/>
        </w:rPr>
        <w:t xml:space="preserve">ДО </w:t>
      </w:r>
    </w:p>
    <w:p w14:paraId="36D4B4A5" w14:textId="77777777" w:rsidR="00283103" w:rsidRPr="00EC52BA" w:rsidRDefault="007A7BA9">
      <w:pPr>
        <w:spacing w:after="0" w:line="240" w:lineRule="auto"/>
        <w:rPr>
          <w:rFonts w:cs="Arial"/>
          <w:b/>
          <w:bCs/>
        </w:rPr>
      </w:pPr>
      <w:r w:rsidRPr="00EC52BA">
        <w:rPr>
          <w:rFonts w:cs="Arial"/>
          <w:b/>
          <w:bCs/>
        </w:rPr>
        <w:t>„ИНФОРМАЦИОННО ОБСЛУЖВАНЕ“ АД</w:t>
      </w:r>
    </w:p>
    <w:p w14:paraId="1922EF8A" w14:textId="77777777" w:rsidR="00283103" w:rsidRPr="00EC52BA" w:rsidRDefault="007A7BA9">
      <w:pPr>
        <w:spacing w:after="0" w:line="240" w:lineRule="auto"/>
        <w:rPr>
          <w:rFonts w:cs="Arial"/>
          <w:b/>
        </w:rPr>
      </w:pPr>
      <w:r w:rsidRPr="00EC52BA">
        <w:rPr>
          <w:rFonts w:cs="Arial"/>
          <w:b/>
          <w:bCs/>
        </w:rPr>
        <w:t xml:space="preserve">УЛ. „ПАНАЙОТ ВОЛОВ” </w:t>
      </w:r>
      <w:bookmarkStart w:id="0" w:name="_Hlk156986049"/>
      <w:r w:rsidRPr="00EC52BA">
        <w:rPr>
          <w:rFonts w:cs="Arial"/>
          <w:b/>
          <w:bCs/>
        </w:rPr>
        <w:t>№</w:t>
      </w:r>
      <w:bookmarkEnd w:id="0"/>
      <w:r w:rsidRPr="00EC52BA">
        <w:rPr>
          <w:rFonts w:cs="Arial"/>
          <w:b/>
          <w:bCs/>
        </w:rPr>
        <w:t xml:space="preserve"> 2</w:t>
      </w:r>
    </w:p>
    <w:p w14:paraId="6C4C538D" w14:textId="77777777" w:rsidR="00283103" w:rsidRPr="00EC52BA" w:rsidRDefault="007A7BA9">
      <w:pPr>
        <w:spacing w:after="0" w:line="240" w:lineRule="auto"/>
        <w:rPr>
          <w:rFonts w:cs="Arial"/>
          <w:b/>
          <w:bCs/>
        </w:rPr>
      </w:pPr>
      <w:r w:rsidRPr="00EC52BA">
        <w:rPr>
          <w:rFonts w:cs="Arial"/>
          <w:b/>
          <w:bCs/>
        </w:rPr>
        <w:t>ГР. СОФИЯ</w:t>
      </w:r>
    </w:p>
    <w:p w14:paraId="472E40EF" w14:textId="77777777" w:rsidR="00283103" w:rsidRPr="00EC52BA" w:rsidRDefault="00283103">
      <w:pPr>
        <w:spacing w:line="240" w:lineRule="auto"/>
        <w:ind w:firstLine="4678"/>
        <w:rPr>
          <w:rFonts w:cs="Arial"/>
        </w:rPr>
      </w:pPr>
    </w:p>
    <w:p w14:paraId="547DDC47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 w:rsidRPr="00EC52BA">
        <w:rPr>
          <w:rFonts w:cs="Arial"/>
        </w:rPr>
        <w:t>[наименование на участника],</w:t>
      </w:r>
    </w:p>
    <w:p w14:paraId="7B786642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 w:rsidRPr="00EC52BA">
        <w:rPr>
          <w:rFonts w:cs="Arial"/>
        </w:rPr>
        <w:t>представлявано от [трите имена] в качеството на [длъжност, или друго качество]</w:t>
      </w:r>
    </w:p>
    <w:p w14:paraId="54F7E358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 w:rsidRPr="00EC52BA">
        <w:rPr>
          <w:rFonts w:cs="Arial"/>
        </w:rPr>
        <w:t>с ЕИК […], със седалище […] и адрес на управление […],</w:t>
      </w:r>
    </w:p>
    <w:p w14:paraId="44D97A10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 w:rsidRPr="00EC52BA">
        <w:rPr>
          <w:rFonts w:cs="Arial"/>
        </w:rPr>
        <w:t>адрес за кореспонденция: […],</w:t>
      </w:r>
    </w:p>
    <w:p w14:paraId="662CA282" w14:textId="77777777" w:rsidR="00283103" w:rsidRPr="00EC52BA" w:rsidRDefault="007A7BA9">
      <w:pPr>
        <w:tabs>
          <w:tab w:val="left" w:pos="1701"/>
        </w:tabs>
        <w:spacing w:before="0" w:after="0" w:line="240" w:lineRule="auto"/>
        <w:rPr>
          <w:rFonts w:cs="Arial"/>
        </w:rPr>
      </w:pPr>
      <w:r w:rsidRPr="00EC52BA">
        <w:rPr>
          <w:rFonts w:cs="Arial"/>
        </w:rPr>
        <w:t>банкови сметки: […]</w:t>
      </w:r>
    </w:p>
    <w:p w14:paraId="5963483E" w14:textId="77777777" w:rsidR="00283103" w:rsidRPr="00EC52BA" w:rsidRDefault="00283103">
      <w:pPr>
        <w:spacing w:before="0" w:after="0" w:line="240" w:lineRule="auto"/>
        <w:jc w:val="center"/>
        <w:rPr>
          <w:rFonts w:cs="Arial"/>
          <w:b/>
        </w:rPr>
      </w:pPr>
    </w:p>
    <w:p w14:paraId="55D8FDAA" w14:textId="77777777" w:rsidR="00867F33" w:rsidRPr="00EC52BA" w:rsidRDefault="00867F33" w:rsidP="00926B4F">
      <w:pPr>
        <w:spacing w:before="0" w:after="0" w:line="240" w:lineRule="auto"/>
        <w:jc w:val="center"/>
        <w:rPr>
          <w:rFonts w:cs="Arial"/>
          <w:b/>
        </w:rPr>
      </w:pPr>
    </w:p>
    <w:p w14:paraId="50D74565" w14:textId="0CF95FB3" w:rsidR="00283103" w:rsidRPr="00EC52BA" w:rsidRDefault="007A7BA9" w:rsidP="00867F33">
      <w:pPr>
        <w:spacing w:line="240" w:lineRule="auto"/>
        <w:jc w:val="center"/>
        <w:rPr>
          <w:rFonts w:cs="Arial"/>
          <w:b/>
        </w:rPr>
      </w:pPr>
      <w:r w:rsidRPr="00EC52BA">
        <w:rPr>
          <w:rFonts w:cs="Arial"/>
          <w:b/>
        </w:rPr>
        <w:t>ЦЕНОВО ПРЕДЛОЖЕНИЕ</w:t>
      </w:r>
    </w:p>
    <w:p w14:paraId="6D8E097B" w14:textId="77777777" w:rsidR="00283103" w:rsidRPr="00EC52BA" w:rsidRDefault="007A7BA9" w:rsidP="00867F33">
      <w:pPr>
        <w:tabs>
          <w:tab w:val="left" w:pos="1701"/>
        </w:tabs>
        <w:spacing w:line="240" w:lineRule="auto"/>
        <w:jc w:val="center"/>
        <w:rPr>
          <w:rFonts w:cs="Arial"/>
          <w:b/>
          <w:bCs/>
        </w:rPr>
      </w:pPr>
      <w:r w:rsidRPr="00EC52BA">
        <w:rPr>
          <w:rFonts w:cs="Arial"/>
          <w:b/>
          <w:bCs/>
        </w:rPr>
        <w:t xml:space="preserve">за участие в процедура за избор на доставчик с предмет: </w:t>
      </w:r>
    </w:p>
    <w:p w14:paraId="13F2DB15" w14:textId="66CB7870" w:rsidR="00926B4F" w:rsidRPr="00EC52BA" w:rsidRDefault="00926B4F" w:rsidP="00867F33">
      <w:pPr>
        <w:tabs>
          <w:tab w:val="left" w:pos="1701"/>
        </w:tabs>
        <w:spacing w:line="240" w:lineRule="auto"/>
        <w:jc w:val="center"/>
        <w:rPr>
          <w:b/>
          <w:bCs/>
        </w:rPr>
      </w:pPr>
      <w:r w:rsidRPr="00EC52BA">
        <w:rPr>
          <w:b/>
          <w:bCs/>
        </w:rPr>
        <w:t>„Доставка на нови и неизползвани работни станции за нуждите на</w:t>
      </w:r>
    </w:p>
    <w:p w14:paraId="34666874" w14:textId="00883FF9" w:rsidR="001811D0" w:rsidRPr="00EC52BA" w:rsidRDefault="00926B4F" w:rsidP="00867F33">
      <w:pPr>
        <w:tabs>
          <w:tab w:val="left" w:pos="1701"/>
        </w:tabs>
        <w:spacing w:line="240" w:lineRule="auto"/>
        <w:jc w:val="center"/>
        <w:rPr>
          <w:b/>
          <w:bCs/>
        </w:rPr>
      </w:pPr>
      <w:r w:rsidRPr="00EC52BA">
        <w:rPr>
          <w:b/>
          <w:bCs/>
        </w:rPr>
        <w:t>„Информационно обслужване“ АД“</w:t>
      </w:r>
      <w:r w:rsidR="00873D4B" w:rsidRPr="00EC52BA">
        <w:rPr>
          <w:b/>
          <w:bCs/>
        </w:rPr>
        <w:t>.</w:t>
      </w:r>
    </w:p>
    <w:p w14:paraId="060AE570" w14:textId="77777777" w:rsidR="00867F33" w:rsidRPr="00EC52BA" w:rsidRDefault="00867F33" w:rsidP="00867F33">
      <w:pPr>
        <w:tabs>
          <w:tab w:val="left" w:pos="1701"/>
        </w:tabs>
        <w:spacing w:line="240" w:lineRule="auto"/>
        <w:jc w:val="center"/>
        <w:rPr>
          <w:b/>
          <w:bCs/>
        </w:rPr>
      </w:pPr>
    </w:p>
    <w:p w14:paraId="008410FB" w14:textId="1181388A" w:rsidR="00873D4B" w:rsidRPr="00EC52BA" w:rsidRDefault="00873D4B" w:rsidP="001A73F9">
      <w:pPr>
        <w:spacing w:line="240" w:lineRule="auto"/>
      </w:pPr>
      <w:r w:rsidRPr="00EC52BA">
        <w:t xml:space="preserve">След запознаване с поканата за участие в процедура за избор на доставчик с предмет: </w:t>
      </w:r>
      <w:r w:rsidR="00926B4F" w:rsidRPr="00EC52BA">
        <w:rPr>
          <w:bCs/>
        </w:rPr>
        <w:t xml:space="preserve">„Доставка на нови и неизползвани работни станции за нуждите на „Информационно обслужване“ АД“ </w:t>
      </w:r>
      <w:r w:rsidRPr="00EC52BA">
        <w:rPr>
          <w:bCs/>
        </w:rPr>
        <w:t>и</w:t>
      </w:r>
      <w:r w:rsidRPr="00EC52BA">
        <w:t xml:space="preserve"> Техническото задание на Възложителя, ние представяме следното </w:t>
      </w:r>
      <w:r w:rsidR="00926B4F" w:rsidRPr="00EC52BA">
        <w:t>Ц</w:t>
      </w:r>
      <w:r w:rsidRPr="00EC52BA">
        <w:t xml:space="preserve">еново предложение: </w:t>
      </w:r>
    </w:p>
    <w:p w14:paraId="4984D462" w14:textId="529BAA38" w:rsidR="00283103" w:rsidRPr="00EC52BA" w:rsidRDefault="00FE048E" w:rsidP="001A73F9">
      <w:pPr>
        <w:pStyle w:val="ListParagraph"/>
        <w:ind w:firstLine="426"/>
      </w:pPr>
      <w:r w:rsidRPr="00EC52BA">
        <w:t>1</w:t>
      </w:r>
      <w:r w:rsidR="00873D4B" w:rsidRPr="00EC52BA">
        <w:t>. Предлагаме да изпълним доставката</w:t>
      </w:r>
      <w:r w:rsidR="001A73F9" w:rsidRPr="00EC52BA">
        <w:t xml:space="preserve"> в съответствие с Техническото задание на Възложителя – </w:t>
      </w:r>
      <w:bookmarkStart w:id="1" w:name="_Hlk224807395"/>
      <w:r w:rsidR="001A73F9" w:rsidRPr="00EC52BA">
        <w:t xml:space="preserve">Приложение № 1 </w:t>
      </w:r>
      <w:bookmarkEnd w:id="1"/>
      <w:r w:rsidR="001A73F9" w:rsidRPr="00EC52BA">
        <w:t>и представеното от нас Техническо предложение – Приложение № 3,</w:t>
      </w:r>
      <w:r w:rsidR="00873D4B" w:rsidRPr="00EC52BA">
        <w:t xml:space="preserve"> при следните цени: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651"/>
        <w:gridCol w:w="2746"/>
        <w:gridCol w:w="1134"/>
        <w:gridCol w:w="1275"/>
        <w:gridCol w:w="1276"/>
        <w:gridCol w:w="1552"/>
      </w:tblGrid>
      <w:tr w:rsidR="002A1050" w:rsidRPr="00EC52BA" w14:paraId="34E2986F" w14:textId="77777777" w:rsidTr="002A1050">
        <w:tc>
          <w:tcPr>
            <w:tcW w:w="651" w:type="dxa"/>
          </w:tcPr>
          <w:p w14:paraId="0C7CCC58" w14:textId="0E891AD2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C52BA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46" w:type="dxa"/>
          </w:tcPr>
          <w:p w14:paraId="2AB816AD" w14:textId="2727126B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Вид</w:t>
            </w:r>
          </w:p>
        </w:tc>
        <w:tc>
          <w:tcPr>
            <w:tcW w:w="1134" w:type="dxa"/>
          </w:tcPr>
          <w:p w14:paraId="734AA1FE" w14:textId="29C72746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Прогнозно количество, брой</w:t>
            </w:r>
          </w:p>
        </w:tc>
        <w:tc>
          <w:tcPr>
            <w:tcW w:w="1275" w:type="dxa"/>
          </w:tcPr>
          <w:p w14:paraId="7257B658" w14:textId="77777777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 xml:space="preserve">Максимално </w:t>
            </w:r>
          </w:p>
          <w:p w14:paraId="29FB4688" w14:textId="77777777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 xml:space="preserve">допустими </w:t>
            </w:r>
          </w:p>
          <w:p w14:paraId="27CD8CED" w14:textId="77777777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 xml:space="preserve">стойности на </w:t>
            </w:r>
          </w:p>
          <w:p w14:paraId="13A41872" w14:textId="77777777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 xml:space="preserve">единичните </w:t>
            </w:r>
          </w:p>
          <w:p w14:paraId="194A97AC" w14:textId="7BEB0D76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 xml:space="preserve">цени в евро </w:t>
            </w:r>
          </w:p>
          <w:p w14:paraId="1135817E" w14:textId="5DA9552F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C52BA">
              <w:rPr>
                <w:b/>
                <w:bCs/>
                <w:sz w:val="18"/>
                <w:szCs w:val="18"/>
              </w:rPr>
              <w:t>без ДДС</w:t>
            </w:r>
          </w:p>
        </w:tc>
        <w:tc>
          <w:tcPr>
            <w:tcW w:w="1276" w:type="dxa"/>
          </w:tcPr>
          <w:p w14:paraId="4610A6B2" w14:textId="54800343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Единична цена в</w:t>
            </w:r>
          </w:p>
          <w:p w14:paraId="07D7C61F" w14:textId="12720E76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евро без ДДС,</w:t>
            </w:r>
          </w:p>
          <w:p w14:paraId="7BD8435D" w14:textId="727CA848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предложена от</w:t>
            </w:r>
          </w:p>
          <w:p w14:paraId="4CB567C2" w14:textId="329D3827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C52BA">
              <w:rPr>
                <w:b/>
                <w:bCs/>
                <w:sz w:val="18"/>
                <w:szCs w:val="18"/>
              </w:rPr>
              <w:t>участника</w:t>
            </w:r>
          </w:p>
        </w:tc>
        <w:tc>
          <w:tcPr>
            <w:tcW w:w="1552" w:type="dxa"/>
          </w:tcPr>
          <w:p w14:paraId="49C05258" w14:textId="3C2B545A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Обща цена в</w:t>
            </w:r>
          </w:p>
          <w:p w14:paraId="7223CEC9" w14:textId="3FA7C726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евро без ДДС</w:t>
            </w:r>
          </w:p>
          <w:p w14:paraId="62C0E689" w14:textId="43518D83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(предложена</w:t>
            </w:r>
          </w:p>
          <w:p w14:paraId="1D58F6CE" w14:textId="2AAEA931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единична цена</w:t>
            </w:r>
          </w:p>
          <w:p w14:paraId="7900F8ED" w14:textId="099D8509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умножена по</w:t>
            </w:r>
          </w:p>
          <w:p w14:paraId="355A8FDD" w14:textId="7B0561A3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EC52BA">
              <w:rPr>
                <w:b/>
                <w:bCs/>
                <w:sz w:val="18"/>
                <w:szCs w:val="18"/>
              </w:rPr>
              <w:t>броя прогнозно</w:t>
            </w:r>
          </w:p>
          <w:p w14:paraId="665A6507" w14:textId="6E4DDD2F" w:rsidR="00873D4B" w:rsidRPr="00EC52BA" w:rsidRDefault="00873D4B" w:rsidP="002A1050">
            <w:pPr>
              <w:pStyle w:val="ListParagraph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EC52BA">
              <w:rPr>
                <w:b/>
                <w:bCs/>
                <w:sz w:val="18"/>
                <w:szCs w:val="18"/>
              </w:rPr>
              <w:t>количество)</w:t>
            </w:r>
          </w:p>
        </w:tc>
      </w:tr>
      <w:tr w:rsidR="002A1050" w:rsidRPr="00EC52BA" w14:paraId="7E46F684" w14:textId="77777777" w:rsidTr="002A1050">
        <w:tc>
          <w:tcPr>
            <w:tcW w:w="651" w:type="dxa"/>
          </w:tcPr>
          <w:p w14:paraId="73FE9A76" w14:textId="0252B351" w:rsidR="00873D4B" w:rsidRPr="00EC52BA" w:rsidRDefault="00873D4B" w:rsidP="002A1050">
            <w:pPr>
              <w:pStyle w:val="ListParagraph"/>
              <w:spacing w:before="0" w:after="0"/>
            </w:pPr>
            <w:r w:rsidRPr="00EC52BA">
              <w:t>1.</w:t>
            </w:r>
          </w:p>
        </w:tc>
        <w:tc>
          <w:tcPr>
            <w:tcW w:w="2746" w:type="dxa"/>
          </w:tcPr>
          <w:p w14:paraId="7555D66A" w14:textId="77777777" w:rsidR="007F6806" w:rsidRPr="00EC52BA" w:rsidRDefault="00765F71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Преносим бизнес компютър за служители</w:t>
            </w:r>
            <w:r w:rsidR="007F6806" w:rsidRPr="00EC52BA">
              <w:rPr>
                <w:rFonts w:eastAsia="Arial"/>
                <w:lang w:eastAsia="bg-BG"/>
              </w:rPr>
              <w:t xml:space="preserve"> </w:t>
            </w:r>
          </w:p>
          <w:p w14:paraId="09788D4B" w14:textId="7D49051B" w:rsidR="00873D4B" w:rsidRPr="00EC52BA" w:rsidRDefault="007F6806" w:rsidP="002A1050">
            <w:pPr>
              <w:pStyle w:val="ListParagraph"/>
              <w:spacing w:before="0" w:after="0"/>
              <w:jc w:val="left"/>
              <w:rPr>
                <w:highlight w:val="yellow"/>
              </w:rPr>
            </w:pPr>
            <w:r w:rsidRPr="00EC52BA">
              <w:rPr>
                <w:rFonts w:eastAsia="Arial"/>
                <w:lang w:eastAsia="bg-BG"/>
              </w:rPr>
              <w:t>Тип 1</w:t>
            </w:r>
          </w:p>
        </w:tc>
        <w:tc>
          <w:tcPr>
            <w:tcW w:w="1134" w:type="dxa"/>
          </w:tcPr>
          <w:p w14:paraId="70D1236D" w14:textId="206EB0A4" w:rsidR="00873D4B" w:rsidRPr="00EC52BA" w:rsidRDefault="00765F71" w:rsidP="002A1050">
            <w:pPr>
              <w:pStyle w:val="ListParagraph"/>
              <w:spacing w:before="0" w:after="0"/>
              <w:jc w:val="center"/>
              <w:rPr>
                <w:highlight w:val="yellow"/>
              </w:rPr>
            </w:pPr>
            <w:r w:rsidRPr="00EC52BA">
              <w:rPr>
                <w:rFonts w:eastAsia="Arial"/>
                <w:lang w:eastAsia="bg-BG"/>
              </w:rPr>
              <w:t>94</w:t>
            </w:r>
          </w:p>
        </w:tc>
        <w:tc>
          <w:tcPr>
            <w:tcW w:w="1275" w:type="dxa"/>
          </w:tcPr>
          <w:p w14:paraId="2248FABF" w14:textId="391BFBA1" w:rsidR="00873D4B" w:rsidRPr="00EC52BA" w:rsidRDefault="00765F71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  <w:r w:rsidRPr="00EC52BA">
              <w:t xml:space="preserve">2 090.00 </w:t>
            </w:r>
          </w:p>
        </w:tc>
        <w:tc>
          <w:tcPr>
            <w:tcW w:w="1276" w:type="dxa"/>
          </w:tcPr>
          <w:p w14:paraId="64C82576" w14:textId="77777777" w:rsidR="00873D4B" w:rsidRPr="00EC52BA" w:rsidRDefault="00873D4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6D5202EC" w14:textId="77777777" w:rsidR="00873D4B" w:rsidRPr="00EC52BA" w:rsidRDefault="00873D4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0FC66BC0" w14:textId="77777777" w:rsidTr="002A1050">
        <w:tc>
          <w:tcPr>
            <w:tcW w:w="651" w:type="dxa"/>
          </w:tcPr>
          <w:p w14:paraId="036C1D9E" w14:textId="1150D59F" w:rsidR="00873D4B" w:rsidRPr="00EC52BA" w:rsidRDefault="00873D4B" w:rsidP="002A1050">
            <w:pPr>
              <w:pStyle w:val="ListParagraph"/>
              <w:spacing w:before="0" w:after="0"/>
            </w:pPr>
            <w:r w:rsidRPr="00EC52BA">
              <w:t>2.</w:t>
            </w:r>
          </w:p>
        </w:tc>
        <w:tc>
          <w:tcPr>
            <w:tcW w:w="2746" w:type="dxa"/>
          </w:tcPr>
          <w:p w14:paraId="65B8ED05" w14:textId="3E52E81F" w:rsidR="00873D4B" w:rsidRPr="00EC52BA" w:rsidRDefault="00765F71" w:rsidP="002A1050">
            <w:pPr>
              <w:pStyle w:val="ListParagraph"/>
              <w:spacing w:before="0" w:after="0"/>
              <w:jc w:val="left"/>
              <w:rPr>
                <w:highlight w:val="yellow"/>
              </w:rPr>
            </w:pPr>
            <w:r w:rsidRPr="00EC52BA">
              <w:t>Монитор 27” за разработчици</w:t>
            </w:r>
          </w:p>
        </w:tc>
        <w:tc>
          <w:tcPr>
            <w:tcW w:w="1134" w:type="dxa"/>
          </w:tcPr>
          <w:p w14:paraId="0269C29F" w14:textId="0D9FCF92" w:rsidR="00873D4B" w:rsidRPr="00EC52BA" w:rsidRDefault="00765F71" w:rsidP="002A1050">
            <w:pPr>
              <w:pStyle w:val="ListParagraph"/>
              <w:spacing w:before="0" w:after="0"/>
              <w:jc w:val="center"/>
              <w:rPr>
                <w:highlight w:val="yellow"/>
              </w:rPr>
            </w:pPr>
            <w:r w:rsidRPr="00EC52BA">
              <w:t>2</w:t>
            </w:r>
          </w:p>
        </w:tc>
        <w:tc>
          <w:tcPr>
            <w:tcW w:w="1275" w:type="dxa"/>
          </w:tcPr>
          <w:p w14:paraId="2E5BED28" w14:textId="32FD3E18" w:rsidR="00873D4B" w:rsidRPr="00EC52BA" w:rsidRDefault="00765F71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  <w:r w:rsidRPr="00EC52BA">
              <w:rPr>
                <w:rFonts w:eastAsia="Arial"/>
                <w:lang w:eastAsia="bg-BG"/>
              </w:rPr>
              <w:t>630.00</w:t>
            </w:r>
          </w:p>
        </w:tc>
        <w:tc>
          <w:tcPr>
            <w:tcW w:w="1276" w:type="dxa"/>
          </w:tcPr>
          <w:p w14:paraId="17A5F57F" w14:textId="77777777" w:rsidR="00873D4B" w:rsidRPr="00EC52BA" w:rsidRDefault="00873D4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54C7CB13" w14:textId="77777777" w:rsidR="00873D4B" w:rsidRPr="00EC52BA" w:rsidRDefault="00873D4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3A6B1A25" w14:textId="77777777" w:rsidTr="002A1050">
        <w:tc>
          <w:tcPr>
            <w:tcW w:w="651" w:type="dxa"/>
          </w:tcPr>
          <w:p w14:paraId="4A20620B" w14:textId="14C9B613" w:rsidR="00873D4B" w:rsidRPr="00EC52BA" w:rsidRDefault="00873D4B" w:rsidP="002A1050">
            <w:pPr>
              <w:pStyle w:val="ListParagraph"/>
              <w:spacing w:before="0" w:after="0"/>
            </w:pPr>
            <w:r w:rsidRPr="00EC52BA">
              <w:t>3.</w:t>
            </w:r>
          </w:p>
        </w:tc>
        <w:tc>
          <w:tcPr>
            <w:tcW w:w="2746" w:type="dxa"/>
          </w:tcPr>
          <w:p w14:paraId="0D2BFD17" w14:textId="77777777" w:rsidR="00873D4B" w:rsidRPr="00EC52BA" w:rsidRDefault="00765F71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Преносим бизнес компютър висок клас за администратори</w:t>
            </w:r>
          </w:p>
          <w:p w14:paraId="575E09CD" w14:textId="285FB914" w:rsidR="007F6806" w:rsidRPr="00EC52BA" w:rsidRDefault="007F6806" w:rsidP="002A1050">
            <w:pPr>
              <w:pStyle w:val="ListParagraph"/>
              <w:spacing w:before="0" w:after="0"/>
              <w:jc w:val="left"/>
              <w:rPr>
                <w:highlight w:val="yellow"/>
              </w:rPr>
            </w:pPr>
            <w:r w:rsidRPr="00EC52BA">
              <w:rPr>
                <w:rFonts w:eastAsia="Arial"/>
                <w:lang w:eastAsia="bg-BG"/>
              </w:rPr>
              <w:t>Тип 2</w:t>
            </w:r>
          </w:p>
        </w:tc>
        <w:tc>
          <w:tcPr>
            <w:tcW w:w="1134" w:type="dxa"/>
          </w:tcPr>
          <w:p w14:paraId="4DAAD417" w14:textId="7580EFA0" w:rsidR="00873D4B" w:rsidRPr="00EC52BA" w:rsidRDefault="00765F71" w:rsidP="002A1050">
            <w:pPr>
              <w:pStyle w:val="ListParagraph"/>
              <w:spacing w:before="0" w:after="0"/>
              <w:jc w:val="center"/>
              <w:rPr>
                <w:highlight w:val="yellow"/>
              </w:rPr>
            </w:pPr>
            <w:r w:rsidRPr="00EC52BA">
              <w:t>94</w:t>
            </w:r>
          </w:p>
        </w:tc>
        <w:tc>
          <w:tcPr>
            <w:tcW w:w="1275" w:type="dxa"/>
          </w:tcPr>
          <w:p w14:paraId="2D974F4C" w14:textId="64C9C864" w:rsidR="00873D4B" w:rsidRPr="00EC52BA" w:rsidRDefault="00765F71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  <w:r w:rsidRPr="00EC52BA">
              <w:rPr>
                <w:rFonts w:eastAsia="Arial"/>
                <w:lang w:eastAsia="bg-BG"/>
              </w:rPr>
              <w:t>2 130.00</w:t>
            </w:r>
          </w:p>
        </w:tc>
        <w:tc>
          <w:tcPr>
            <w:tcW w:w="1276" w:type="dxa"/>
          </w:tcPr>
          <w:p w14:paraId="20C9E164" w14:textId="77777777" w:rsidR="00873D4B" w:rsidRPr="00EC52BA" w:rsidRDefault="00873D4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7BD87771" w14:textId="77777777" w:rsidR="00873D4B" w:rsidRPr="00EC52BA" w:rsidRDefault="00873D4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0B1DE691" w14:textId="77777777" w:rsidTr="002A1050">
        <w:tc>
          <w:tcPr>
            <w:tcW w:w="651" w:type="dxa"/>
          </w:tcPr>
          <w:p w14:paraId="3BD259C0" w14:textId="67BFFEBD" w:rsidR="00765F71" w:rsidRPr="00EC52BA" w:rsidRDefault="00765F71" w:rsidP="002A1050">
            <w:pPr>
              <w:pStyle w:val="ListParagraph"/>
              <w:spacing w:before="0" w:after="0"/>
            </w:pPr>
            <w:r w:rsidRPr="00EC52BA">
              <w:lastRenderedPageBreak/>
              <w:t xml:space="preserve">4. </w:t>
            </w:r>
          </w:p>
        </w:tc>
        <w:tc>
          <w:tcPr>
            <w:tcW w:w="2746" w:type="dxa"/>
          </w:tcPr>
          <w:p w14:paraId="119594DA" w14:textId="11D01C96" w:rsidR="00765F71" w:rsidRPr="00EC52BA" w:rsidRDefault="002A1050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Преносима</w:t>
            </w:r>
            <w:r w:rsidR="00E91FFB" w:rsidRPr="00EC52BA">
              <w:rPr>
                <w:rFonts w:eastAsia="Arial"/>
                <w:lang w:eastAsia="bg-BG"/>
              </w:rPr>
              <w:t xml:space="preserve"> работна станция за разработка</w:t>
            </w:r>
          </w:p>
          <w:p w14:paraId="0FC9E18F" w14:textId="327C3567" w:rsidR="007F6806" w:rsidRPr="00EC52BA" w:rsidRDefault="007F6806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Тип 3</w:t>
            </w:r>
          </w:p>
        </w:tc>
        <w:tc>
          <w:tcPr>
            <w:tcW w:w="1134" w:type="dxa"/>
          </w:tcPr>
          <w:p w14:paraId="4EDEF760" w14:textId="1E7E7196" w:rsidR="00765F71" w:rsidRPr="00EC52BA" w:rsidRDefault="00E91FFB" w:rsidP="002A1050">
            <w:pPr>
              <w:pStyle w:val="ListParagraph"/>
              <w:spacing w:before="0" w:after="0"/>
              <w:jc w:val="center"/>
            </w:pPr>
            <w:r w:rsidRPr="00EC52BA">
              <w:t>1</w:t>
            </w:r>
          </w:p>
        </w:tc>
        <w:tc>
          <w:tcPr>
            <w:tcW w:w="1275" w:type="dxa"/>
          </w:tcPr>
          <w:p w14:paraId="5AC50234" w14:textId="136FA013" w:rsidR="00765F71" w:rsidRPr="00EC52BA" w:rsidRDefault="00E91FFB" w:rsidP="002A1050">
            <w:pPr>
              <w:pStyle w:val="ListParagraph"/>
              <w:spacing w:before="0" w:after="0"/>
              <w:jc w:val="righ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2 100.00</w:t>
            </w:r>
          </w:p>
        </w:tc>
        <w:tc>
          <w:tcPr>
            <w:tcW w:w="1276" w:type="dxa"/>
          </w:tcPr>
          <w:p w14:paraId="52F2670C" w14:textId="77777777" w:rsidR="00765F71" w:rsidRPr="00EC52BA" w:rsidRDefault="00765F71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38680F40" w14:textId="77777777" w:rsidR="00765F71" w:rsidRPr="00EC52BA" w:rsidRDefault="00765F71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2AC3187D" w14:textId="77777777" w:rsidTr="002A1050">
        <w:tc>
          <w:tcPr>
            <w:tcW w:w="651" w:type="dxa"/>
          </w:tcPr>
          <w:p w14:paraId="6E5E1722" w14:textId="28966D4E" w:rsidR="00E91FFB" w:rsidRPr="00EC52BA" w:rsidRDefault="00E91FFB" w:rsidP="002A1050">
            <w:pPr>
              <w:pStyle w:val="ListParagraph"/>
              <w:spacing w:before="0" w:after="0"/>
            </w:pPr>
            <w:r w:rsidRPr="00EC52BA">
              <w:t>5.</w:t>
            </w:r>
          </w:p>
        </w:tc>
        <w:tc>
          <w:tcPr>
            <w:tcW w:w="2746" w:type="dxa"/>
          </w:tcPr>
          <w:p w14:paraId="7C20F84A" w14:textId="067F6D48" w:rsidR="00E91FFB" w:rsidRPr="00EC52BA" w:rsidRDefault="00E91FFB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П</w:t>
            </w:r>
            <w:r w:rsidR="002A1050" w:rsidRPr="00EC52BA">
              <w:rPr>
                <w:rFonts w:eastAsia="Arial"/>
                <w:lang w:eastAsia="bg-BG"/>
              </w:rPr>
              <w:t>рофесионална</w:t>
            </w:r>
            <w:r w:rsidRPr="00EC52BA">
              <w:rPr>
                <w:rFonts w:eastAsia="Arial"/>
                <w:lang w:eastAsia="bg-BG"/>
              </w:rPr>
              <w:t xml:space="preserve"> работна станция за разработка</w:t>
            </w:r>
          </w:p>
          <w:p w14:paraId="2AAA5C1A" w14:textId="17E21C0E" w:rsidR="007F6806" w:rsidRPr="00EC52BA" w:rsidRDefault="007F6806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Тип 4</w:t>
            </w:r>
          </w:p>
        </w:tc>
        <w:tc>
          <w:tcPr>
            <w:tcW w:w="1134" w:type="dxa"/>
          </w:tcPr>
          <w:p w14:paraId="649C28E2" w14:textId="6D26C316" w:rsidR="00E91FFB" w:rsidRPr="00EC52BA" w:rsidRDefault="00E91FFB" w:rsidP="002A1050">
            <w:pPr>
              <w:pStyle w:val="ListParagraph"/>
              <w:spacing w:before="0" w:after="0"/>
              <w:jc w:val="center"/>
            </w:pPr>
            <w:r w:rsidRPr="00EC52BA">
              <w:t>5</w:t>
            </w:r>
          </w:p>
        </w:tc>
        <w:tc>
          <w:tcPr>
            <w:tcW w:w="1275" w:type="dxa"/>
          </w:tcPr>
          <w:p w14:paraId="55D96554" w14:textId="1A3EDF6A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2 500.00</w:t>
            </w:r>
          </w:p>
        </w:tc>
        <w:tc>
          <w:tcPr>
            <w:tcW w:w="1276" w:type="dxa"/>
          </w:tcPr>
          <w:p w14:paraId="101131B1" w14:textId="77777777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7EAC1589" w14:textId="77777777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7E76379D" w14:textId="77777777" w:rsidTr="002A1050">
        <w:tc>
          <w:tcPr>
            <w:tcW w:w="651" w:type="dxa"/>
          </w:tcPr>
          <w:p w14:paraId="78451D68" w14:textId="7EB445C3" w:rsidR="00E91FFB" w:rsidRPr="00EC52BA" w:rsidRDefault="00E91FFB" w:rsidP="002A1050">
            <w:pPr>
              <w:pStyle w:val="ListParagraph"/>
              <w:spacing w:before="0" w:after="0"/>
            </w:pPr>
            <w:r w:rsidRPr="00EC52BA">
              <w:t>6.</w:t>
            </w:r>
          </w:p>
        </w:tc>
        <w:tc>
          <w:tcPr>
            <w:tcW w:w="2746" w:type="dxa"/>
          </w:tcPr>
          <w:p w14:paraId="6F693412" w14:textId="64FC91F0" w:rsidR="00E91FFB" w:rsidRPr="00EC52BA" w:rsidRDefault="00E91FFB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П</w:t>
            </w:r>
            <w:r w:rsidR="002A1050" w:rsidRPr="00EC52BA">
              <w:rPr>
                <w:rFonts w:eastAsia="Arial"/>
                <w:lang w:eastAsia="bg-BG"/>
              </w:rPr>
              <w:t>рофесионална</w:t>
            </w:r>
            <w:r w:rsidRPr="00EC52BA">
              <w:rPr>
                <w:rFonts w:eastAsia="Arial"/>
                <w:lang w:eastAsia="bg-BG"/>
              </w:rPr>
              <w:t xml:space="preserve"> работна станция за разработка</w:t>
            </w:r>
          </w:p>
          <w:p w14:paraId="0E8618EB" w14:textId="31FF7A32" w:rsidR="007F6806" w:rsidRPr="00EC52BA" w:rsidRDefault="007F6806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Тип 5</w:t>
            </w:r>
          </w:p>
        </w:tc>
        <w:tc>
          <w:tcPr>
            <w:tcW w:w="1134" w:type="dxa"/>
          </w:tcPr>
          <w:p w14:paraId="4976A5D8" w14:textId="5CA61FC4" w:rsidR="00E91FFB" w:rsidRPr="00EC52BA" w:rsidRDefault="00E91FFB" w:rsidP="002A1050">
            <w:pPr>
              <w:pStyle w:val="ListParagraph"/>
              <w:spacing w:before="0" w:after="0"/>
              <w:jc w:val="center"/>
            </w:pPr>
            <w:r w:rsidRPr="00EC52BA">
              <w:t>2</w:t>
            </w:r>
          </w:p>
        </w:tc>
        <w:tc>
          <w:tcPr>
            <w:tcW w:w="1275" w:type="dxa"/>
          </w:tcPr>
          <w:p w14:paraId="67C52B54" w14:textId="30DA4D81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2</w:t>
            </w:r>
            <w:r w:rsidR="00B46B4A" w:rsidRPr="00EC52BA">
              <w:rPr>
                <w:rFonts w:eastAsia="Arial"/>
                <w:lang w:eastAsia="bg-BG"/>
              </w:rPr>
              <w:t> </w:t>
            </w:r>
            <w:r w:rsidRPr="00EC52BA">
              <w:rPr>
                <w:rFonts w:eastAsia="Arial"/>
                <w:lang w:eastAsia="bg-BG"/>
              </w:rPr>
              <w:t>825</w:t>
            </w:r>
            <w:r w:rsidR="00B46B4A" w:rsidRPr="00EC52BA">
              <w:rPr>
                <w:rFonts w:eastAsia="Arial"/>
                <w:lang w:eastAsia="bg-BG"/>
              </w:rPr>
              <w:t>.00</w:t>
            </w:r>
          </w:p>
        </w:tc>
        <w:tc>
          <w:tcPr>
            <w:tcW w:w="1276" w:type="dxa"/>
          </w:tcPr>
          <w:p w14:paraId="121C29E2" w14:textId="77777777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5D7F79F3" w14:textId="77777777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503C4D7A" w14:textId="77777777" w:rsidTr="002A1050">
        <w:tc>
          <w:tcPr>
            <w:tcW w:w="651" w:type="dxa"/>
          </w:tcPr>
          <w:p w14:paraId="172CC34C" w14:textId="0B214B43" w:rsidR="00E91FFB" w:rsidRPr="00EC52BA" w:rsidRDefault="00E91FFB" w:rsidP="002A1050">
            <w:pPr>
              <w:pStyle w:val="ListParagraph"/>
              <w:spacing w:before="0" w:after="0"/>
            </w:pPr>
            <w:r w:rsidRPr="00EC52BA">
              <w:t>7.</w:t>
            </w:r>
          </w:p>
        </w:tc>
        <w:tc>
          <w:tcPr>
            <w:tcW w:w="2746" w:type="dxa"/>
          </w:tcPr>
          <w:p w14:paraId="332AA4AF" w14:textId="77777777" w:rsidR="00E91FFB" w:rsidRPr="00EC52BA" w:rsidRDefault="00E91FFB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Професионална стационарна работна станция за разработка</w:t>
            </w:r>
          </w:p>
          <w:p w14:paraId="2B4CE5FF" w14:textId="05FC8A1F" w:rsidR="007F6806" w:rsidRPr="00EC52BA" w:rsidRDefault="007F6806" w:rsidP="002A1050">
            <w:pPr>
              <w:pStyle w:val="ListParagraph"/>
              <w:spacing w:before="0" w:after="0"/>
              <w:jc w:val="lef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Тип 6</w:t>
            </w:r>
          </w:p>
        </w:tc>
        <w:tc>
          <w:tcPr>
            <w:tcW w:w="1134" w:type="dxa"/>
          </w:tcPr>
          <w:p w14:paraId="402021A2" w14:textId="6AA5BB4E" w:rsidR="00E91FFB" w:rsidRPr="00EC52BA" w:rsidRDefault="00B46B4A" w:rsidP="002A1050">
            <w:pPr>
              <w:pStyle w:val="ListParagraph"/>
              <w:spacing w:before="0" w:after="0"/>
              <w:jc w:val="center"/>
            </w:pPr>
            <w:r w:rsidRPr="00EC52BA">
              <w:t>1</w:t>
            </w:r>
          </w:p>
        </w:tc>
        <w:tc>
          <w:tcPr>
            <w:tcW w:w="1275" w:type="dxa"/>
          </w:tcPr>
          <w:p w14:paraId="2BB70DF5" w14:textId="3D6B9FDC" w:rsidR="00E91FFB" w:rsidRPr="00EC52BA" w:rsidRDefault="00B46B4A" w:rsidP="002A1050">
            <w:pPr>
              <w:pStyle w:val="ListParagraph"/>
              <w:spacing w:before="0" w:after="0"/>
              <w:jc w:val="right"/>
              <w:rPr>
                <w:rFonts w:eastAsia="Arial"/>
                <w:lang w:eastAsia="bg-BG"/>
              </w:rPr>
            </w:pPr>
            <w:r w:rsidRPr="00EC52BA">
              <w:rPr>
                <w:rFonts w:eastAsia="Arial"/>
                <w:lang w:eastAsia="bg-BG"/>
              </w:rPr>
              <w:t>1 315.00</w:t>
            </w:r>
          </w:p>
        </w:tc>
        <w:tc>
          <w:tcPr>
            <w:tcW w:w="1276" w:type="dxa"/>
          </w:tcPr>
          <w:p w14:paraId="289F3C22" w14:textId="77777777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  <w:tc>
          <w:tcPr>
            <w:tcW w:w="1552" w:type="dxa"/>
          </w:tcPr>
          <w:p w14:paraId="7FD2ACCE" w14:textId="77777777" w:rsidR="00E91FFB" w:rsidRPr="00EC52BA" w:rsidRDefault="00E91FFB" w:rsidP="002A1050">
            <w:pPr>
              <w:pStyle w:val="ListParagraph"/>
              <w:spacing w:before="0" w:after="0"/>
              <w:jc w:val="right"/>
              <w:rPr>
                <w:highlight w:val="yellow"/>
              </w:rPr>
            </w:pPr>
          </w:p>
        </w:tc>
      </w:tr>
      <w:tr w:rsidR="002A1050" w:rsidRPr="00EC52BA" w14:paraId="1E2FC28B" w14:textId="36D59149" w:rsidTr="002A1050">
        <w:tc>
          <w:tcPr>
            <w:tcW w:w="7082" w:type="dxa"/>
            <w:gridSpan w:val="5"/>
          </w:tcPr>
          <w:p w14:paraId="55AE6399" w14:textId="3C6FAC6C" w:rsidR="00FE048E" w:rsidRPr="00EC52BA" w:rsidRDefault="00A02490" w:rsidP="002A1050">
            <w:pPr>
              <w:pStyle w:val="ListParagraph"/>
              <w:spacing w:before="0" w:after="0"/>
              <w:jc w:val="right"/>
              <w:rPr>
                <w:b/>
                <w:bCs/>
                <w:highlight w:val="yellow"/>
              </w:rPr>
            </w:pPr>
            <w:r w:rsidRPr="00EC52BA">
              <w:rPr>
                <w:b/>
                <w:bCs/>
                <w:sz w:val="26"/>
                <w:szCs w:val="26"/>
              </w:rPr>
              <w:t xml:space="preserve">ОБЩА ЦЕНА </w:t>
            </w:r>
            <w:r w:rsidR="00FE048E" w:rsidRPr="00EC52BA">
              <w:rPr>
                <w:b/>
                <w:bCs/>
                <w:sz w:val="26"/>
                <w:szCs w:val="26"/>
              </w:rPr>
              <w:t>в евро без ДДС (цифром и словом):</w:t>
            </w:r>
          </w:p>
        </w:tc>
        <w:tc>
          <w:tcPr>
            <w:tcW w:w="1552" w:type="dxa"/>
          </w:tcPr>
          <w:p w14:paraId="3A337509" w14:textId="77777777" w:rsidR="00FE048E" w:rsidRPr="00EC52BA" w:rsidRDefault="00FE048E" w:rsidP="002A1050">
            <w:pPr>
              <w:pStyle w:val="ListParagraph"/>
              <w:spacing w:before="0" w:after="0"/>
              <w:rPr>
                <w:highlight w:val="yellow"/>
              </w:rPr>
            </w:pPr>
          </w:p>
        </w:tc>
      </w:tr>
    </w:tbl>
    <w:p w14:paraId="629C4664" w14:textId="77777777" w:rsidR="007F6806" w:rsidRPr="00EC52BA" w:rsidRDefault="007F6806" w:rsidP="00B46B4A">
      <w:pPr>
        <w:spacing w:line="240" w:lineRule="auto"/>
        <w:ind w:left="397" w:firstLine="0"/>
      </w:pPr>
    </w:p>
    <w:p w14:paraId="43495C1F" w14:textId="09176C24" w:rsidR="00F42449" w:rsidRPr="00EC52BA" w:rsidRDefault="00FE048E" w:rsidP="007F6806">
      <w:pPr>
        <w:spacing w:line="240" w:lineRule="auto"/>
        <w:ind w:left="397" w:firstLine="0"/>
      </w:pPr>
      <w:r w:rsidRPr="00EC52BA">
        <w:t>2.</w:t>
      </w:r>
      <w:r w:rsidR="00BB32A0" w:rsidRPr="00EC52BA">
        <w:t xml:space="preserve"> </w:t>
      </w:r>
      <w:r w:rsidRPr="00EC52BA">
        <w:t xml:space="preserve">В цената се включват всички разходи свързани с изпълнението на </w:t>
      </w:r>
      <w:r w:rsidR="007F6806" w:rsidRPr="00EC52BA">
        <w:t>доставката</w:t>
      </w:r>
      <w:r w:rsidRPr="00EC52BA">
        <w:t>.</w:t>
      </w:r>
    </w:p>
    <w:p w14:paraId="1C5645D3" w14:textId="7AABF44B" w:rsidR="00FE048E" w:rsidRPr="00EC52BA" w:rsidRDefault="00FE048E" w:rsidP="007F6806">
      <w:pPr>
        <w:spacing w:line="240" w:lineRule="auto"/>
      </w:pPr>
      <w:r w:rsidRPr="00EC52BA">
        <w:t xml:space="preserve">3. Начин на плащане: </w:t>
      </w:r>
      <w:r w:rsidR="00DA3398" w:rsidRPr="00EC52BA">
        <w:t>п</w:t>
      </w:r>
      <w:r w:rsidRPr="00EC52BA">
        <w:t xml:space="preserve">о банков път, в срок </w:t>
      </w:r>
      <w:r w:rsidR="00DA3398" w:rsidRPr="00EC52BA">
        <w:t xml:space="preserve">до…..……….. дни </w:t>
      </w:r>
      <w:r w:rsidRPr="00EC52BA">
        <w:t>/</w:t>
      </w:r>
      <w:r w:rsidRPr="00EC52BA">
        <w:rPr>
          <w:i/>
          <w:iCs/>
        </w:rPr>
        <w:t>не по-малко от 30 (тридесет) дни</w:t>
      </w:r>
      <w:r w:rsidRPr="00EC52BA">
        <w:t xml:space="preserve">/ след извършване на съответната доставка и подписване на приемо-предавателен протокол, удостоверяващ извършването на доставката без възражения и забележки от страна на Възложителя и издадена фактура от Изпълнителя. </w:t>
      </w:r>
    </w:p>
    <w:p w14:paraId="3F254BFE" w14:textId="20CBD9F7" w:rsidR="00BB32A0" w:rsidRPr="00EC52BA" w:rsidRDefault="00FE048E" w:rsidP="007F6806">
      <w:pPr>
        <w:spacing w:line="240" w:lineRule="auto"/>
        <w:ind w:firstLine="426"/>
      </w:pPr>
      <w:r w:rsidRPr="00EC52BA">
        <w:t xml:space="preserve">4. Чрез представяне на </w:t>
      </w:r>
      <w:r w:rsidR="00DA3398" w:rsidRPr="00EC52BA">
        <w:t>Ц</w:t>
      </w:r>
      <w:r w:rsidRPr="00EC52BA">
        <w:t xml:space="preserve">еновото предложение приемаме и се съгласяваме, че посочените в Техническото задание количества са прогнозни (ориентировъчни) и ще бъдат заявени до </w:t>
      </w:r>
      <w:r w:rsidR="00B46B4A" w:rsidRPr="00EC52BA">
        <w:t xml:space="preserve">31.12.2026 </w:t>
      </w:r>
      <w:r w:rsidRPr="00EC52BA">
        <w:t xml:space="preserve">г. </w:t>
      </w:r>
    </w:p>
    <w:p w14:paraId="75CBF425" w14:textId="093ECCED" w:rsidR="00FE048E" w:rsidRPr="00EC52BA" w:rsidRDefault="00FE048E" w:rsidP="007F6806">
      <w:pPr>
        <w:spacing w:line="240" w:lineRule="auto"/>
      </w:pPr>
      <w:r w:rsidRPr="00EC52BA">
        <w:t>5. Срок на валидност на предложението – за срока на валидност на Техническото предложение</w:t>
      </w:r>
      <w:r w:rsidR="00DA3398" w:rsidRPr="00EC52BA">
        <w:t xml:space="preserve"> - Приложение № 3</w:t>
      </w:r>
      <w:r w:rsidR="001A73F9" w:rsidRPr="00EC52BA">
        <w:t>.</w:t>
      </w:r>
    </w:p>
    <w:p w14:paraId="49484496" w14:textId="747C19F0" w:rsidR="007F6806" w:rsidRPr="00EC52BA" w:rsidRDefault="007F6806" w:rsidP="007F6806">
      <w:pPr>
        <w:spacing w:line="240" w:lineRule="auto"/>
      </w:pPr>
    </w:p>
    <w:p w14:paraId="57FBF828" w14:textId="48FC256E" w:rsidR="007F6806" w:rsidRPr="00EC52BA" w:rsidRDefault="007F6806" w:rsidP="007F6806">
      <w:pPr>
        <w:spacing w:line="240" w:lineRule="auto"/>
      </w:pPr>
    </w:p>
    <w:p w14:paraId="0C34C18F" w14:textId="77777777" w:rsidR="007F6806" w:rsidRPr="00EC52BA" w:rsidRDefault="007F6806" w:rsidP="007F6806">
      <w:pPr>
        <w:spacing w:line="240" w:lineRule="auto"/>
      </w:pPr>
    </w:p>
    <w:p w14:paraId="643B4CC7" w14:textId="77777777" w:rsidR="007F6806" w:rsidRPr="00EC52BA" w:rsidRDefault="007F6806" w:rsidP="007F6806">
      <w:pPr>
        <w:spacing w:line="240" w:lineRule="auto"/>
        <w:rPr>
          <w:rFonts w:cs="Arial"/>
          <w:szCs w:val="24"/>
        </w:rPr>
      </w:pPr>
    </w:p>
    <w:p w14:paraId="0B309C17" w14:textId="77777777" w:rsidR="00283103" w:rsidRPr="00EC52BA" w:rsidRDefault="007A7BA9">
      <w:pPr>
        <w:spacing w:after="0" w:line="240" w:lineRule="auto"/>
        <w:ind w:left="4248" w:firstLine="708"/>
        <w:rPr>
          <w:rFonts w:cs="Arial"/>
          <w:b/>
          <w:u w:val="single"/>
        </w:rPr>
      </w:pPr>
      <w:r w:rsidRPr="00EC52BA">
        <w:rPr>
          <w:rFonts w:cs="Arial"/>
          <w:b/>
          <w:u w:val="single"/>
        </w:rPr>
        <w:t xml:space="preserve">ПОДПИС </w:t>
      </w:r>
    </w:p>
    <w:p w14:paraId="62E0DF9E" w14:textId="77777777" w:rsidR="00283103" w:rsidRPr="00EC52BA" w:rsidRDefault="007A7BA9">
      <w:pPr>
        <w:spacing w:before="0" w:after="0" w:line="240" w:lineRule="auto"/>
        <w:ind w:left="4248" w:firstLine="708"/>
        <w:rPr>
          <w:rFonts w:cs="Arial"/>
        </w:rPr>
      </w:pPr>
      <w:r w:rsidRPr="00EC52BA">
        <w:rPr>
          <w:rFonts w:cs="Arial"/>
        </w:rPr>
        <w:t>[име и фамилия]</w:t>
      </w:r>
    </w:p>
    <w:p w14:paraId="67EF9241" w14:textId="51FD6CB2" w:rsidR="00283103" w:rsidRPr="00EC52BA" w:rsidRDefault="007A7BA9">
      <w:pPr>
        <w:spacing w:before="0" w:after="0" w:line="240" w:lineRule="auto"/>
        <w:ind w:left="4956" w:firstLine="0"/>
        <w:rPr>
          <w:rFonts w:cs="Arial"/>
        </w:rPr>
      </w:pPr>
      <w:r w:rsidRPr="00EC52BA">
        <w:rPr>
          <w:rFonts w:cs="Arial"/>
        </w:rPr>
        <w:t>[качество на представляващия участника]</w:t>
      </w:r>
    </w:p>
    <w:p w14:paraId="023FD2EB" w14:textId="658B2436" w:rsidR="007F6806" w:rsidRPr="00EC52BA" w:rsidRDefault="007F6806">
      <w:pPr>
        <w:spacing w:before="0" w:after="0" w:line="240" w:lineRule="auto"/>
        <w:ind w:left="4956" w:firstLine="0"/>
        <w:rPr>
          <w:rFonts w:cs="Arial"/>
        </w:rPr>
      </w:pPr>
    </w:p>
    <w:p w14:paraId="25F91738" w14:textId="5FFC8387" w:rsidR="007F6806" w:rsidRPr="00EC52BA" w:rsidRDefault="007F6806">
      <w:pPr>
        <w:spacing w:before="0" w:after="0" w:line="240" w:lineRule="auto"/>
        <w:ind w:left="4956" w:firstLine="0"/>
        <w:rPr>
          <w:rFonts w:cs="Arial"/>
        </w:rPr>
      </w:pPr>
    </w:p>
    <w:p w14:paraId="754EB71E" w14:textId="67D3FB5F" w:rsidR="007F6806" w:rsidRPr="00EC52BA" w:rsidRDefault="007F6806">
      <w:pPr>
        <w:spacing w:before="0" w:after="0" w:line="240" w:lineRule="auto"/>
        <w:ind w:left="4956" w:firstLine="0"/>
        <w:rPr>
          <w:rFonts w:cs="Arial"/>
        </w:rPr>
      </w:pPr>
    </w:p>
    <w:p w14:paraId="4A5F66EB" w14:textId="77777777" w:rsidR="007F6806" w:rsidRPr="00EC52BA" w:rsidRDefault="007F6806">
      <w:pPr>
        <w:spacing w:before="0" w:after="0" w:line="240" w:lineRule="auto"/>
        <w:ind w:left="4956" w:firstLine="0"/>
        <w:rPr>
          <w:rFonts w:cs="Arial"/>
        </w:rPr>
      </w:pPr>
    </w:p>
    <w:p w14:paraId="70888CED" w14:textId="77777777" w:rsidR="00283103" w:rsidRPr="00EC52BA" w:rsidRDefault="007A7BA9">
      <w:pPr>
        <w:shd w:val="clear" w:color="auto" w:fill="FFFFFF"/>
        <w:spacing w:after="0" w:line="240" w:lineRule="auto"/>
        <w:ind w:firstLine="708"/>
        <w:rPr>
          <w:rFonts w:cs="Arial"/>
          <w:i/>
          <w:szCs w:val="24"/>
          <w:lang w:eastAsia="bg-BG"/>
        </w:rPr>
      </w:pPr>
      <w:r w:rsidRPr="00EC52BA">
        <w:rPr>
          <w:rFonts w:cs="Arial"/>
          <w:b/>
          <w:i/>
          <w:szCs w:val="24"/>
          <w:lang w:eastAsia="bg-BG"/>
        </w:rPr>
        <w:t>Забележка:</w:t>
      </w:r>
      <w:r w:rsidRPr="00EC52BA">
        <w:rPr>
          <w:rFonts w:cs="Arial"/>
          <w:i/>
          <w:szCs w:val="24"/>
          <w:lang w:eastAsia="bg-BG"/>
        </w:rPr>
        <w:t xml:space="preserve"> Ценовото предложение се представя в електронен вид във формат .pdf, подписано с квалифициран електронен подпис.</w:t>
      </w:r>
    </w:p>
    <w:p w14:paraId="0AA8C4A8" w14:textId="77777777" w:rsidR="00E739ED" w:rsidRPr="001811D0" w:rsidRDefault="00E739ED" w:rsidP="002C2E09">
      <w:pPr>
        <w:shd w:val="clear" w:color="auto" w:fill="FFFFFF"/>
        <w:spacing w:after="0" w:line="571" w:lineRule="exact"/>
        <w:ind w:right="50" w:firstLine="0"/>
        <w:textAlignment w:val="baseline"/>
        <w:rPr>
          <w:rFonts w:cs="Arial"/>
          <w:b/>
          <w:bCs/>
          <w:szCs w:val="24"/>
          <w:highlight w:val="yellow"/>
        </w:rPr>
      </w:pPr>
    </w:p>
    <w:sectPr w:rsidR="00E739ED" w:rsidRPr="001811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1418" w:bottom="1843" w:left="1418" w:header="425" w:footer="4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3543" w14:textId="77777777" w:rsidR="001608D1" w:rsidRPr="00EC52BA" w:rsidRDefault="001608D1">
      <w:pPr>
        <w:spacing w:before="0" w:after="0" w:line="240" w:lineRule="auto"/>
      </w:pPr>
      <w:r w:rsidRPr="00EC52BA">
        <w:separator/>
      </w:r>
    </w:p>
  </w:endnote>
  <w:endnote w:type="continuationSeparator" w:id="0">
    <w:p w14:paraId="3EBFA5D5" w14:textId="77777777" w:rsidR="001608D1" w:rsidRPr="00EC52BA" w:rsidRDefault="001608D1">
      <w:pPr>
        <w:spacing w:before="0" w:after="0" w:line="240" w:lineRule="auto"/>
      </w:pPr>
      <w:r w:rsidRPr="00EC52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50B4" w14:textId="6AD7F8CF" w:rsidR="00C56184" w:rsidRPr="00EC52BA" w:rsidRDefault="00C56184">
    <w:pPr>
      <w:pStyle w:val="Footer"/>
      <w:tabs>
        <w:tab w:val="clear" w:pos="9072"/>
        <w:tab w:val="right" w:pos="9498"/>
      </w:tabs>
      <w:ind w:right="-428"/>
      <w:jc w:val="right"/>
      <w:rPr>
        <w:bCs/>
      </w:rPr>
    </w:pPr>
    <w:r w:rsidRPr="00EC52BA">
      <w:rPr>
        <w:noProof/>
        <w:lang w:eastAsia="bg-BG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1D29AE9" wp14:editId="02D362DF">
              <wp:simplePos x="0" y="0"/>
              <wp:positionH relativeFrom="column">
                <wp:posOffset>5636895</wp:posOffset>
              </wp:positionH>
              <wp:positionV relativeFrom="paragraph">
                <wp:posOffset>-479425</wp:posOffset>
              </wp:positionV>
              <wp:extent cx="419100" cy="895350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B9EF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43.85pt;margin-top:-37.75pt;width:33pt;height:70.5pt;flip:x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Zo+QEAAEYEAAAOAAAAZHJzL2Uyb0RvYy54bWysU02P0zAQvSPxHyzfadIuRduo6Qq6LBxW&#10;UFH4Aa5jNxaOxxp7m/bfM3ZCdhdOi7hYtmfem3nzsb45d5adFAYDrubzWcmZchIa4441//H97s01&#10;ZyEK1wgLTtX8ogK/2bx+te59pRbQgm0UMiJxoep9zdsYfVUUQbaqE2EGXjkyasBORHrisWhQ9MTe&#10;2WJRlu+KHrDxCFKFQL+3g5FvMr/WSsavWgcVma055Rbzifk8pLPYrEV1ROFbI8c0xD9k0QnjKOhE&#10;dSuiYA9o/qLqjEQIoONMQleA1kaqrIHUzMs/1Oxb4VXWQsUJfipT+H+08stph8w01DvOnOioRfuI&#10;whzbyN4jQs+24ByVEZDNU7V6HyoCbd0Ok155dnt/D/JnIFvxzJgewQ9uZ40d09b4zylQApJ0ds59&#10;uEx9UOfIJH2+na/mJXVLkul6tbxa5j4Voko0CewxxE8KOpYuNQ9jxlOqQwhxug8xpfUISGAHd8ba&#10;3HjrWF/z1XKxzDkFsKZJxuQW8HjYWmQnQaOzvP5QfrxK+onsmRvCg2uGf+vGEgyqs/54sSqxWfdN&#10;aapzlpzp5cg/DCNtCwn+PZIUJAOSo6Z8XogdIQmt8g68ED+BcnxwccJ3xgHmMjxRl64HaC47THVI&#10;LxrWXKlxsdI2PH1nr8f13/wCAAD//wMAUEsDBBQABgAIAAAAIQBO168l3wAAAAoBAAAPAAAAZHJz&#10;L2Rvd25yZXYueG1sTI/LTsMwEEX3SPyDNUjsWiegPAhxqoKEKrFAtOUD3HiaRMTjyHbb8PcMK7qc&#10;O0d3ztSr2Y7ijD4MjhSkywQEUuvMQJ2Cr/3bogQRoiajR0eo4AcDrJrbm1pXxl1oi+dd7ASXUKi0&#10;gj7GqZIytD1aHZZuQuLd0XmrI4++k8brC5fbUT4kSS6tHogv9HrC1x7b793JKthsPzafx+ndp2me&#10;tWuTvDjcz0rd383rZxAR5/gPw58+q0PDTgd3IhPEqKAsi4JRBYsiy0Aw8ZQ9cnJQkHMgm1pev9D8&#10;AgAA//8DAFBLAQItABQABgAIAAAAIQC2gziS/gAAAOEBAAATAAAAAAAAAAAAAAAAAAAAAABbQ29u&#10;dGVudF9UeXBlc10ueG1sUEsBAi0AFAAGAAgAAAAhADj9If/WAAAAlAEAAAsAAAAAAAAAAAAAAAAA&#10;LwEAAF9yZWxzLy5yZWxzUEsBAi0AFAAGAAgAAAAhAK0DJmj5AQAARgQAAA4AAAAAAAAAAAAAAAAA&#10;LgIAAGRycy9lMm9Eb2MueG1sUEsBAi0AFAAGAAgAAAAhAE7XryXfAAAACgEAAA8AAAAAAAAAAAAA&#10;AAAAUwQAAGRycy9kb3ducmV2LnhtbFBLBQYAAAAABAAEAPMAAABfBQAAAAA=&#10;" strokecolor="#58b0e3">
              <o:lock v:ext="edit" shapetype="f"/>
            </v:shape>
          </w:pict>
        </mc:Fallback>
      </mc:AlternateContent>
    </w:r>
    <w:r w:rsidRPr="00EC52BA">
      <w:rPr>
        <w:bCs/>
        <w:sz w:val="28"/>
      </w:rPr>
      <w:fldChar w:fldCharType="begin"/>
    </w:r>
    <w:r w:rsidRPr="00EC52BA">
      <w:rPr>
        <w:bCs/>
        <w:sz w:val="28"/>
      </w:rPr>
      <w:instrText xml:space="preserve"> PAGE </w:instrText>
    </w:r>
    <w:r w:rsidRPr="00EC52BA">
      <w:rPr>
        <w:bCs/>
        <w:sz w:val="28"/>
      </w:rPr>
      <w:fldChar w:fldCharType="separate"/>
    </w:r>
    <w:r w:rsidR="00036B84" w:rsidRPr="00EC52BA">
      <w:rPr>
        <w:bCs/>
        <w:sz w:val="28"/>
      </w:rPr>
      <w:t>24</w:t>
    </w:r>
    <w:r w:rsidRPr="00EC52BA">
      <w:rPr>
        <w:bCs/>
        <w:sz w:val="28"/>
      </w:rPr>
      <w:fldChar w:fldCharType="end"/>
    </w:r>
  </w:p>
  <w:p w14:paraId="1D43E627" w14:textId="77777777" w:rsidR="00C56184" w:rsidRPr="00EC52BA" w:rsidRDefault="00C56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5E54" w14:textId="77777777" w:rsidR="00C56184" w:rsidRPr="00EC52BA" w:rsidRDefault="00C561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E785" w14:textId="77777777" w:rsidR="001608D1" w:rsidRPr="00EC52BA" w:rsidRDefault="001608D1">
      <w:pPr>
        <w:spacing w:before="0" w:after="0" w:line="240" w:lineRule="auto"/>
      </w:pPr>
      <w:r w:rsidRPr="00EC52BA">
        <w:separator/>
      </w:r>
    </w:p>
  </w:footnote>
  <w:footnote w:type="continuationSeparator" w:id="0">
    <w:p w14:paraId="634C07FF" w14:textId="77777777" w:rsidR="001608D1" w:rsidRPr="00EC52BA" w:rsidRDefault="001608D1">
      <w:pPr>
        <w:spacing w:before="0" w:after="0" w:line="240" w:lineRule="auto"/>
      </w:pPr>
      <w:r w:rsidRPr="00EC52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50EF" w14:textId="77777777" w:rsidR="00C56184" w:rsidRPr="00EC52BA" w:rsidRDefault="00C56184">
    <w:pPr>
      <w:pStyle w:val="Header"/>
      <w:tabs>
        <w:tab w:val="clear" w:pos="9072"/>
        <w:tab w:val="right" w:pos="9923"/>
      </w:tabs>
      <w:ind w:right="-853" w:firstLine="0"/>
      <w:rPr>
        <w:b/>
        <w:color w:val="7F7F7F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A6EE" w14:textId="77777777" w:rsidR="00C56184" w:rsidRPr="00EC52BA" w:rsidRDefault="00C56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6BD"/>
    <w:multiLevelType w:val="multilevel"/>
    <w:tmpl w:val="43F472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bullet"/>
      <w:lvlText w:val="·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81B61"/>
    <w:multiLevelType w:val="multilevel"/>
    <w:tmpl w:val="286045D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7DA4B62"/>
    <w:multiLevelType w:val="multilevel"/>
    <w:tmpl w:val="60FE6D9E"/>
    <w:lvl w:ilvl="0">
      <w:start w:val="1"/>
      <w:numFmt w:val="decimal"/>
      <w:lvlText w:val="%1."/>
      <w:lvlJc w:val="left"/>
      <w:pPr>
        <w:tabs>
          <w:tab w:val="num" w:pos="0"/>
        </w:tabs>
        <w:ind w:left="11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abstractNum w:abstractNumId="3" w15:restartNumberingAfterBreak="0">
    <w:nsid w:val="1BD91A13"/>
    <w:multiLevelType w:val="multilevel"/>
    <w:tmpl w:val="F0BE284E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4" w15:restartNumberingAfterBreak="0">
    <w:nsid w:val="2971047F"/>
    <w:multiLevelType w:val="multilevel"/>
    <w:tmpl w:val="947A9302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78" w:hanging="51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CAE5C3F"/>
    <w:multiLevelType w:val="multilevel"/>
    <w:tmpl w:val="3050D90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0"/>
        </w:tabs>
        <w:ind w:left="870" w:hanging="55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7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1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54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9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72" w:hanging="1800"/>
      </w:pPr>
    </w:lvl>
  </w:abstractNum>
  <w:abstractNum w:abstractNumId="6" w15:restartNumberingAfterBreak="0">
    <w:nsid w:val="2D1F284C"/>
    <w:multiLevelType w:val="hybridMultilevel"/>
    <w:tmpl w:val="7AFECC80"/>
    <w:lvl w:ilvl="0" w:tplc="3446BD2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F9407E8"/>
    <w:multiLevelType w:val="multilevel"/>
    <w:tmpl w:val="6C1247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603474C"/>
    <w:multiLevelType w:val="hybridMultilevel"/>
    <w:tmpl w:val="E26255A0"/>
    <w:lvl w:ilvl="0" w:tplc="13B20B7C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4244"/>
    <w:multiLevelType w:val="multilevel"/>
    <w:tmpl w:val="D7824A6E"/>
    <w:lvl w:ilvl="0">
      <w:start w:val="1"/>
      <w:numFmt w:val="decimal"/>
      <w:pStyle w:val="Heading3"/>
      <w:lvlText w:val="%1."/>
      <w:lvlJc w:val="left"/>
      <w:pPr>
        <w:tabs>
          <w:tab w:val="num" w:pos="0"/>
        </w:tabs>
        <w:ind w:left="29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503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49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21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428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99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606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77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7845" w:hanging="1800"/>
      </w:pPr>
    </w:lvl>
  </w:abstractNum>
  <w:abstractNum w:abstractNumId="10" w15:restartNumberingAfterBreak="0">
    <w:nsid w:val="3DBC1856"/>
    <w:multiLevelType w:val="multilevel"/>
    <w:tmpl w:val="97841336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437E7CAB"/>
    <w:multiLevelType w:val="multilevel"/>
    <w:tmpl w:val="EB0CBCC2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2" w15:restartNumberingAfterBreak="0">
    <w:nsid w:val="473A3AC2"/>
    <w:multiLevelType w:val="multilevel"/>
    <w:tmpl w:val="D842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0E7491"/>
    <w:multiLevelType w:val="multilevel"/>
    <w:tmpl w:val="4E4ACE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01E6809"/>
    <w:multiLevelType w:val="multilevel"/>
    <w:tmpl w:val="E7D46D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682783"/>
    <w:multiLevelType w:val="multilevel"/>
    <w:tmpl w:val="E7F8C7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8904F59"/>
    <w:multiLevelType w:val="multilevel"/>
    <w:tmpl w:val="86529C5C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abstractNum w:abstractNumId="17" w15:restartNumberingAfterBreak="0">
    <w:nsid w:val="5AAC5331"/>
    <w:multiLevelType w:val="multilevel"/>
    <w:tmpl w:val="A54AA68A"/>
    <w:lvl w:ilvl="0">
      <w:start w:val="1"/>
      <w:numFmt w:val="decimal"/>
      <w:pStyle w:val="REQ"/>
      <w:lvlText w:val="REQ 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E8B4560"/>
    <w:multiLevelType w:val="multilevel"/>
    <w:tmpl w:val="7D72E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0E03F79"/>
    <w:multiLevelType w:val="multilevel"/>
    <w:tmpl w:val="B292F910"/>
    <w:lvl w:ilvl="0">
      <w:start w:val="9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05" w:hanging="1800"/>
      </w:pPr>
    </w:lvl>
  </w:abstractNum>
  <w:abstractNum w:abstractNumId="20" w15:restartNumberingAfterBreak="0">
    <w:nsid w:val="6DE36617"/>
    <w:multiLevelType w:val="multilevel"/>
    <w:tmpl w:val="93E08C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6F9A34AD"/>
    <w:multiLevelType w:val="multilevel"/>
    <w:tmpl w:val="2E6C6FD0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6DF10A7"/>
    <w:multiLevelType w:val="multilevel"/>
    <w:tmpl w:val="1C4A93A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928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 w:val="0"/>
      </w:rPr>
    </w:lvl>
  </w:abstractNum>
  <w:abstractNum w:abstractNumId="23" w15:restartNumberingAfterBreak="0">
    <w:nsid w:val="7C8266C1"/>
    <w:multiLevelType w:val="multilevel"/>
    <w:tmpl w:val="9C3068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25854386">
    <w:abstractNumId w:val="7"/>
  </w:num>
  <w:num w:numId="2" w16cid:durableId="1412312609">
    <w:abstractNumId w:val="5"/>
  </w:num>
  <w:num w:numId="3" w16cid:durableId="535972130">
    <w:abstractNumId w:val="1"/>
  </w:num>
  <w:num w:numId="4" w16cid:durableId="1481539222">
    <w:abstractNumId w:val="9"/>
  </w:num>
  <w:num w:numId="5" w16cid:durableId="766847055">
    <w:abstractNumId w:val="13"/>
  </w:num>
  <w:num w:numId="6" w16cid:durableId="1005741701">
    <w:abstractNumId w:val="15"/>
  </w:num>
  <w:num w:numId="7" w16cid:durableId="1955283791">
    <w:abstractNumId w:val="10"/>
  </w:num>
  <w:num w:numId="8" w16cid:durableId="39912199">
    <w:abstractNumId w:val="18"/>
  </w:num>
  <w:num w:numId="9" w16cid:durableId="84232459">
    <w:abstractNumId w:val="16"/>
  </w:num>
  <w:num w:numId="10" w16cid:durableId="1561205059">
    <w:abstractNumId w:val="3"/>
  </w:num>
  <w:num w:numId="11" w16cid:durableId="1330870122">
    <w:abstractNumId w:val="19"/>
  </w:num>
  <w:num w:numId="12" w16cid:durableId="388188971">
    <w:abstractNumId w:val="22"/>
  </w:num>
  <w:num w:numId="13" w16cid:durableId="55707085">
    <w:abstractNumId w:val="11"/>
  </w:num>
  <w:num w:numId="14" w16cid:durableId="2053965899">
    <w:abstractNumId w:val="2"/>
  </w:num>
  <w:num w:numId="15" w16cid:durableId="1135565205">
    <w:abstractNumId w:val="14"/>
  </w:num>
  <w:num w:numId="16" w16cid:durableId="1848790713">
    <w:abstractNumId w:val="0"/>
  </w:num>
  <w:num w:numId="17" w16cid:durableId="1435437510">
    <w:abstractNumId w:val="21"/>
  </w:num>
  <w:num w:numId="18" w16cid:durableId="1494637501">
    <w:abstractNumId w:val="17"/>
  </w:num>
  <w:num w:numId="19" w16cid:durableId="1376348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53841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2823005">
    <w:abstractNumId w:val="20"/>
  </w:num>
  <w:num w:numId="22" w16cid:durableId="719784187">
    <w:abstractNumId w:val="4"/>
  </w:num>
  <w:num w:numId="23" w16cid:durableId="119498370">
    <w:abstractNumId w:val="6"/>
  </w:num>
  <w:num w:numId="24" w16cid:durableId="9167446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4716950">
    <w:abstractNumId w:val="23"/>
  </w:num>
  <w:num w:numId="26" w16cid:durableId="1561119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6089"/>
    <w:rsid w:val="00031BE8"/>
    <w:rsid w:val="00036B84"/>
    <w:rsid w:val="000823B6"/>
    <w:rsid w:val="00093804"/>
    <w:rsid w:val="00096B7A"/>
    <w:rsid w:val="000A2CB2"/>
    <w:rsid w:val="000B2AEF"/>
    <w:rsid w:val="000E484E"/>
    <w:rsid w:val="0013529A"/>
    <w:rsid w:val="00135593"/>
    <w:rsid w:val="00147CF8"/>
    <w:rsid w:val="001608D1"/>
    <w:rsid w:val="001811D0"/>
    <w:rsid w:val="00184F6B"/>
    <w:rsid w:val="00194FC7"/>
    <w:rsid w:val="0019656D"/>
    <w:rsid w:val="001A73F9"/>
    <w:rsid w:val="001F5A51"/>
    <w:rsid w:val="002238D3"/>
    <w:rsid w:val="00250F4D"/>
    <w:rsid w:val="00262CB5"/>
    <w:rsid w:val="00283103"/>
    <w:rsid w:val="00292B91"/>
    <w:rsid w:val="002939C2"/>
    <w:rsid w:val="002953C3"/>
    <w:rsid w:val="002A1050"/>
    <w:rsid w:val="002C111D"/>
    <w:rsid w:val="002C2E09"/>
    <w:rsid w:val="002C6874"/>
    <w:rsid w:val="002E6452"/>
    <w:rsid w:val="002E7417"/>
    <w:rsid w:val="002F2E36"/>
    <w:rsid w:val="002F667B"/>
    <w:rsid w:val="00310483"/>
    <w:rsid w:val="00314F0E"/>
    <w:rsid w:val="0031695E"/>
    <w:rsid w:val="003530E1"/>
    <w:rsid w:val="003621EC"/>
    <w:rsid w:val="00371C36"/>
    <w:rsid w:val="00374413"/>
    <w:rsid w:val="0038374C"/>
    <w:rsid w:val="003950C4"/>
    <w:rsid w:val="003967F8"/>
    <w:rsid w:val="003B4E09"/>
    <w:rsid w:val="0040257A"/>
    <w:rsid w:val="004204CA"/>
    <w:rsid w:val="00445AF4"/>
    <w:rsid w:val="00485C0F"/>
    <w:rsid w:val="004B21ED"/>
    <w:rsid w:val="004C1D78"/>
    <w:rsid w:val="004E7D6F"/>
    <w:rsid w:val="00505147"/>
    <w:rsid w:val="005120D4"/>
    <w:rsid w:val="00532F72"/>
    <w:rsid w:val="00560ADA"/>
    <w:rsid w:val="005660FA"/>
    <w:rsid w:val="00594B67"/>
    <w:rsid w:val="00597EF3"/>
    <w:rsid w:val="005D0A81"/>
    <w:rsid w:val="005F0E58"/>
    <w:rsid w:val="005F3C56"/>
    <w:rsid w:val="005F468C"/>
    <w:rsid w:val="005F54F5"/>
    <w:rsid w:val="00604247"/>
    <w:rsid w:val="0060569E"/>
    <w:rsid w:val="006242D5"/>
    <w:rsid w:val="006548DD"/>
    <w:rsid w:val="00673DF4"/>
    <w:rsid w:val="00692067"/>
    <w:rsid w:val="006A169C"/>
    <w:rsid w:val="006A7791"/>
    <w:rsid w:val="006B0358"/>
    <w:rsid w:val="006B066D"/>
    <w:rsid w:val="006D425B"/>
    <w:rsid w:val="006E124B"/>
    <w:rsid w:val="006E37FF"/>
    <w:rsid w:val="006F5C7E"/>
    <w:rsid w:val="0070538E"/>
    <w:rsid w:val="0070793D"/>
    <w:rsid w:val="00726CB6"/>
    <w:rsid w:val="00765F71"/>
    <w:rsid w:val="00776473"/>
    <w:rsid w:val="0078714D"/>
    <w:rsid w:val="007A038B"/>
    <w:rsid w:val="007A2507"/>
    <w:rsid w:val="007A7BA9"/>
    <w:rsid w:val="007B46FC"/>
    <w:rsid w:val="007D7130"/>
    <w:rsid w:val="007F449F"/>
    <w:rsid w:val="007F6806"/>
    <w:rsid w:val="008072EA"/>
    <w:rsid w:val="00807F5C"/>
    <w:rsid w:val="00810AFD"/>
    <w:rsid w:val="00831FF9"/>
    <w:rsid w:val="00867F33"/>
    <w:rsid w:val="00872189"/>
    <w:rsid w:val="00873D4B"/>
    <w:rsid w:val="008A264E"/>
    <w:rsid w:val="008B309F"/>
    <w:rsid w:val="00926B4F"/>
    <w:rsid w:val="0093111B"/>
    <w:rsid w:val="00954D3E"/>
    <w:rsid w:val="00963B45"/>
    <w:rsid w:val="009879AA"/>
    <w:rsid w:val="009925F6"/>
    <w:rsid w:val="009D648B"/>
    <w:rsid w:val="00A02490"/>
    <w:rsid w:val="00A05422"/>
    <w:rsid w:val="00A4695A"/>
    <w:rsid w:val="00A53740"/>
    <w:rsid w:val="00A56A51"/>
    <w:rsid w:val="00A60332"/>
    <w:rsid w:val="00A7265A"/>
    <w:rsid w:val="00A9205D"/>
    <w:rsid w:val="00A936A3"/>
    <w:rsid w:val="00AA513E"/>
    <w:rsid w:val="00AC1750"/>
    <w:rsid w:val="00AD4F9C"/>
    <w:rsid w:val="00AE244B"/>
    <w:rsid w:val="00B03231"/>
    <w:rsid w:val="00B26B0C"/>
    <w:rsid w:val="00B41F74"/>
    <w:rsid w:val="00B46B4A"/>
    <w:rsid w:val="00B6562C"/>
    <w:rsid w:val="00B823B6"/>
    <w:rsid w:val="00B904D3"/>
    <w:rsid w:val="00B9350A"/>
    <w:rsid w:val="00B962CB"/>
    <w:rsid w:val="00BB32A0"/>
    <w:rsid w:val="00BB79A9"/>
    <w:rsid w:val="00BC3B50"/>
    <w:rsid w:val="00BE23D7"/>
    <w:rsid w:val="00C05C33"/>
    <w:rsid w:val="00C06E30"/>
    <w:rsid w:val="00C12688"/>
    <w:rsid w:val="00C2636C"/>
    <w:rsid w:val="00C56184"/>
    <w:rsid w:val="00C61A46"/>
    <w:rsid w:val="00C67C4D"/>
    <w:rsid w:val="00C92A93"/>
    <w:rsid w:val="00C9420E"/>
    <w:rsid w:val="00CF3EE6"/>
    <w:rsid w:val="00D01BED"/>
    <w:rsid w:val="00D11F10"/>
    <w:rsid w:val="00D52F31"/>
    <w:rsid w:val="00D6277A"/>
    <w:rsid w:val="00D66453"/>
    <w:rsid w:val="00D768BA"/>
    <w:rsid w:val="00D81BF7"/>
    <w:rsid w:val="00D93420"/>
    <w:rsid w:val="00DA3398"/>
    <w:rsid w:val="00DC6EA9"/>
    <w:rsid w:val="00DE5370"/>
    <w:rsid w:val="00DE6BC7"/>
    <w:rsid w:val="00E04348"/>
    <w:rsid w:val="00E1159B"/>
    <w:rsid w:val="00E24B52"/>
    <w:rsid w:val="00E33B9F"/>
    <w:rsid w:val="00E3759C"/>
    <w:rsid w:val="00E52C60"/>
    <w:rsid w:val="00E70FCC"/>
    <w:rsid w:val="00E7105B"/>
    <w:rsid w:val="00E739ED"/>
    <w:rsid w:val="00E91FFB"/>
    <w:rsid w:val="00EA0879"/>
    <w:rsid w:val="00EA2F52"/>
    <w:rsid w:val="00EA7205"/>
    <w:rsid w:val="00EB780F"/>
    <w:rsid w:val="00EC3AED"/>
    <w:rsid w:val="00EC52BA"/>
    <w:rsid w:val="00EC7F3E"/>
    <w:rsid w:val="00EE0C67"/>
    <w:rsid w:val="00EE2DF5"/>
    <w:rsid w:val="00EE7AB0"/>
    <w:rsid w:val="00F05388"/>
    <w:rsid w:val="00F22CBB"/>
    <w:rsid w:val="00F36F2F"/>
    <w:rsid w:val="00F42449"/>
    <w:rsid w:val="00F7026F"/>
    <w:rsid w:val="00F718E6"/>
    <w:rsid w:val="00FA3215"/>
    <w:rsid w:val="00FC1DC8"/>
    <w:rsid w:val="00FE0036"/>
    <w:rsid w:val="00FE048E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4BF61"/>
  <w15:docId w15:val="{5127DCF6-29E4-45B6-AE3C-ADC32C9C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806"/>
    <w:pPr>
      <w:spacing w:before="120" w:after="120" w:line="360" w:lineRule="auto"/>
      <w:ind w:firstLine="397"/>
      <w:jc w:val="both"/>
    </w:pPr>
    <w:rPr>
      <w:rFonts w:ascii="Arial Narrow" w:hAnsi="Arial Narrow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="Cambria" w:hAnsi="Cambria" w:cs="Calibr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477D7"/>
    <w:pPr>
      <w:keepNext/>
      <w:keepLines/>
      <w:spacing w:before="480"/>
      <w:outlineLvl w:val="1"/>
    </w:pPr>
    <w:rPr>
      <w:rFonts w:ascii="Cambria" w:hAnsi="Cambria"/>
      <w:b/>
      <w:bCs/>
      <w:color w:val="4F81BD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5660"/>
    <w:pPr>
      <w:keepNext/>
      <w:keepLines/>
      <w:numPr>
        <w:numId w:val="4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E6452"/>
    <w:pPr>
      <w:keepNext/>
      <w:keepLines/>
      <w:spacing w:before="240" w:after="240" w:line="240" w:lineRule="auto"/>
      <w:ind w:firstLine="0"/>
      <w:jc w:val="left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locked/>
    <w:rsid w:val="00334921"/>
    <w:rPr>
      <w:rFonts w:cs="Times New Roman"/>
    </w:rPr>
  </w:style>
  <w:style w:type="character" w:customStyle="1" w:styleId="FooterChar">
    <w:name w:val="Footer Char"/>
    <w:link w:val="Footer"/>
    <w:uiPriority w:val="99"/>
    <w:qFormat/>
    <w:locked/>
    <w:rsid w:val="00334921"/>
    <w:rPr>
      <w:rFonts w:cs="Times New Roman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rsid w:val="00334921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uiPriority w:val="9"/>
    <w:qFormat/>
    <w:locked/>
    <w:rsid w:val="005F380B"/>
    <w:rPr>
      <w:rFonts w:ascii="Cambria" w:hAnsi="Cambria" w:cs="Calibri"/>
      <w:b/>
      <w:bCs/>
      <w:smallCaps/>
      <w:color w:val="4F81BD"/>
      <w:sz w:val="28"/>
      <w:szCs w:val="28"/>
    </w:rPr>
  </w:style>
  <w:style w:type="character" w:customStyle="1" w:styleId="Heading2Char">
    <w:name w:val="Heading 2 Char"/>
    <w:link w:val="Heading2"/>
    <w:uiPriority w:val="9"/>
    <w:qFormat/>
    <w:locked/>
    <w:rsid w:val="00C477D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qFormat/>
    <w:locked/>
    <w:rsid w:val="00385660"/>
    <w:rPr>
      <w:rFonts w:ascii="Arial Narrow" w:hAnsi="Arial Narrow"/>
      <w:b/>
      <w:bCs/>
      <w:sz w:val="24"/>
      <w:szCs w:val="22"/>
      <w:lang w:eastAsia="en-US"/>
    </w:rPr>
  </w:style>
  <w:style w:type="character" w:styleId="CommentReference">
    <w:name w:val="annotation reference"/>
    <w:uiPriority w:val="99"/>
    <w:qFormat/>
    <w:rsid w:val="009F3EE4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F3EE4"/>
  </w:style>
  <w:style w:type="character" w:customStyle="1" w:styleId="CommentSubjectChar">
    <w:name w:val="Comment Subject Char"/>
    <w:link w:val="CommentSubject"/>
    <w:uiPriority w:val="99"/>
    <w:qFormat/>
    <w:rsid w:val="009F3EE4"/>
    <w:rPr>
      <w:b/>
      <w:bCs/>
    </w:rPr>
  </w:style>
  <w:style w:type="character" w:styleId="FollowedHyperlink">
    <w:name w:val="FollowedHyperlink"/>
    <w:uiPriority w:val="99"/>
    <w:unhideWhenUsed/>
    <w:rsid w:val="00B47A11"/>
    <w:rPr>
      <w:color w:val="954F72"/>
      <w:u w:val="single"/>
    </w:rPr>
  </w:style>
  <w:style w:type="character" w:customStyle="1" w:styleId="TableChar">
    <w:name w:val="Table Char"/>
    <w:link w:val="Table"/>
    <w:qFormat/>
    <w:rsid w:val="00C97BB6"/>
    <w:rPr>
      <w:rFonts w:ascii="Arial Narrow" w:eastAsia="Calibri" w:hAnsi="Arial Narrow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D3F9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980CCC"/>
  </w:style>
  <w:style w:type="character" w:customStyle="1" w:styleId="BodyTextChar">
    <w:name w:val="Body Text Char"/>
    <w:basedOn w:val="DefaultParagraphFont"/>
    <w:link w:val="BodyText"/>
    <w:qFormat/>
    <w:rsid w:val="00D53070"/>
    <w:rPr>
      <w:rFonts w:eastAsia="PMingLiU"/>
      <w:sz w:val="22"/>
      <w:szCs w:val="2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D01F2"/>
    <w:rPr>
      <w:rFonts w:ascii="Arial Narrow" w:hAnsi="Arial Narrow"/>
      <w:sz w:val="24"/>
      <w:szCs w:val="22"/>
      <w:lang w:eastAsia="en-US"/>
    </w:rPr>
  </w:style>
  <w:style w:type="character" w:customStyle="1" w:styleId="REQChar">
    <w:name w:val="REQ Char"/>
    <w:basedOn w:val="ListParagraphChar"/>
    <w:link w:val="REQ"/>
    <w:qFormat/>
    <w:rsid w:val="003D01F2"/>
    <w:rPr>
      <w:rFonts w:ascii="Arial Narrow" w:hAnsi="Arial Narrow" w:cs="Tahoma"/>
      <w:b/>
      <w:color w:val="000000"/>
      <w:sz w:val="18"/>
      <w:szCs w:val="18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rsid w:val="00D53070"/>
    <w:pPr>
      <w:spacing w:before="0" w:after="140" w:line="276" w:lineRule="auto"/>
      <w:ind w:firstLine="0"/>
      <w:jc w:val="left"/>
    </w:pPr>
    <w:rPr>
      <w:rFonts w:ascii="Calibri" w:eastAsia="PMingLiU" w:hAnsi="Calibri"/>
      <w:sz w:val="22"/>
      <w:lang w:eastAsia="zh-CN"/>
    </w:rPr>
  </w:style>
  <w:style w:type="paragraph" w:styleId="List">
    <w:name w:val="List"/>
    <w:basedOn w:val="BodyText"/>
    <w:rPr>
      <w:rFonts w:ascii="Arial Narrow" w:hAnsi="Arial Narrow" w:cs="Noto Sans Devanagari"/>
    </w:rPr>
  </w:style>
  <w:style w:type="paragraph" w:styleId="Caption">
    <w:name w:val="caption"/>
    <w:basedOn w:val="Normal"/>
    <w:qFormat/>
    <w:pPr>
      <w:suppressLineNumbers/>
    </w:pPr>
    <w:rPr>
      <w:rFonts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34921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qFormat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E307D"/>
    <w:pPr>
      <w:spacing w:line="240" w:lineRule="auto"/>
      <w:ind w:firstLine="0"/>
    </w:pPr>
  </w:style>
  <w:style w:type="paragraph" w:styleId="NormalWeb">
    <w:name w:val="Normal (Web)"/>
    <w:basedOn w:val="Normal"/>
    <w:uiPriority w:val="99"/>
    <w:qFormat/>
    <w:rsid w:val="00335A9D"/>
    <w:pPr>
      <w:spacing w:after="0" w:line="240" w:lineRule="auto"/>
    </w:pPr>
    <w:rPr>
      <w:rFonts w:ascii="Times New Roman" w:hAnsi="Times New Roman"/>
      <w:szCs w:val="24"/>
    </w:rPr>
  </w:style>
  <w:style w:type="paragraph" w:customStyle="1" w:styleId="FR1">
    <w:name w:val="FR1"/>
    <w:qFormat/>
    <w:rsid w:val="00C343C5"/>
    <w:pPr>
      <w:widowControl w:val="0"/>
      <w:spacing w:before="360" w:line="436" w:lineRule="auto"/>
      <w:ind w:left="80" w:right="200" w:firstLine="1520"/>
      <w:jc w:val="both"/>
    </w:pPr>
    <w:rPr>
      <w:rFonts w:ascii="Arial" w:hAnsi="Arial" w:cs="Arial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9F3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9F3EE4"/>
    <w:rPr>
      <w:b/>
      <w:bCs/>
    </w:rPr>
  </w:style>
  <w:style w:type="paragraph" w:customStyle="1" w:styleId="msonormal0">
    <w:name w:val="msonormal"/>
    <w:basedOn w:val="Normal"/>
    <w:qFormat/>
    <w:rsid w:val="00B47A11"/>
    <w:pPr>
      <w:spacing w:beforeAutospacing="1" w:afterAutospacing="1" w:line="240" w:lineRule="auto"/>
    </w:pPr>
    <w:rPr>
      <w:rFonts w:ascii="Times New Roman" w:hAnsi="Times New Roman"/>
      <w:szCs w:val="24"/>
    </w:rPr>
  </w:style>
  <w:style w:type="paragraph" w:customStyle="1" w:styleId="xl71">
    <w:name w:val="xl7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2">
    <w:name w:val="xl72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3">
    <w:name w:val="xl73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0808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4">
    <w:name w:val="xl74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5">
    <w:name w:val="xl75"/>
    <w:basedOn w:val="Normal"/>
    <w:qFormat/>
    <w:rsid w:val="00B47A11"/>
    <w:pPr>
      <w:pBdr>
        <w:top w:val="single" w:sz="4" w:space="0" w:color="000000"/>
        <w:bottom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6">
    <w:name w:val="xl76"/>
    <w:basedOn w:val="Normal"/>
    <w:qFormat/>
    <w:rsid w:val="00B47A1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Autospacing="1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77">
    <w:name w:val="xl77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79">
    <w:name w:val="xl79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0">
    <w:name w:val="xl80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Normal"/>
    <w:qFormat/>
    <w:rsid w:val="00B47A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2">
    <w:name w:val="xl82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b/>
      <w:bCs/>
      <w:sz w:val="18"/>
      <w:szCs w:val="18"/>
    </w:rPr>
  </w:style>
  <w:style w:type="paragraph" w:customStyle="1" w:styleId="xl83">
    <w:name w:val="xl83"/>
    <w:basedOn w:val="Normal"/>
    <w:qFormat/>
    <w:rsid w:val="00B47A11"/>
    <w:pPr>
      <w:spacing w:beforeAutospacing="1" w:afterAutospacing="1" w:line="240" w:lineRule="auto"/>
      <w:textAlignment w:val="center"/>
    </w:pPr>
    <w:rPr>
      <w:rFonts w:ascii="Segoe UI" w:hAnsi="Segoe UI" w:cs="Segoe UI"/>
      <w:sz w:val="18"/>
      <w:szCs w:val="18"/>
    </w:rPr>
  </w:style>
  <w:style w:type="paragraph" w:customStyle="1" w:styleId="xl84">
    <w:name w:val="xl84"/>
    <w:basedOn w:val="Normal"/>
    <w:qFormat/>
    <w:rsid w:val="00B47A11"/>
    <w:pPr>
      <w:spacing w:beforeAutospacing="1" w:afterAutospacing="1" w:line="240" w:lineRule="auto"/>
      <w:jc w:val="center"/>
      <w:textAlignment w:val="center"/>
    </w:pPr>
    <w:rPr>
      <w:rFonts w:ascii="Segoe UI" w:hAnsi="Segoe UI" w:cs="Segoe UI"/>
      <w:sz w:val="18"/>
      <w:szCs w:val="18"/>
    </w:rPr>
  </w:style>
  <w:style w:type="paragraph" w:customStyle="1" w:styleId="Table">
    <w:name w:val="Table"/>
    <w:basedOn w:val="Normal"/>
    <w:link w:val="TableChar"/>
    <w:qFormat/>
    <w:rsid w:val="00C97BB6"/>
    <w:pPr>
      <w:spacing w:before="0" w:after="0" w:line="240" w:lineRule="auto"/>
      <w:ind w:firstLine="0"/>
      <w:contextualSpacing/>
    </w:pPr>
    <w:rPr>
      <w:rFonts w:eastAsia="Calibri"/>
      <w:sz w:val="20"/>
    </w:rPr>
  </w:style>
  <w:style w:type="paragraph" w:customStyle="1" w:styleId="Default">
    <w:name w:val="Default"/>
    <w:qFormat/>
    <w:rsid w:val="00B55370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E63C9"/>
    <w:pPr>
      <w:widowControl w:val="0"/>
      <w:spacing w:before="0" w:after="0" w:line="240" w:lineRule="auto"/>
      <w:ind w:firstLine="0"/>
    </w:pPr>
    <w:rPr>
      <w:sz w:val="22"/>
      <w:lang w:eastAsia="bg-BG" w:bidi="bg-BG"/>
    </w:rPr>
  </w:style>
  <w:style w:type="paragraph" w:styleId="Revision">
    <w:name w:val="Revision"/>
    <w:uiPriority w:val="99"/>
    <w:semiHidden/>
    <w:qFormat/>
    <w:rsid w:val="00EE3D6F"/>
    <w:rPr>
      <w:rFonts w:ascii="Arial Narrow" w:hAnsi="Arial Narrow"/>
      <w:sz w:val="24"/>
      <w:szCs w:val="22"/>
      <w:lang w:eastAsia="en-US"/>
    </w:rPr>
  </w:style>
  <w:style w:type="paragraph" w:customStyle="1" w:styleId="REQ">
    <w:name w:val="REQ"/>
    <w:basedOn w:val="ListParagraph"/>
    <w:link w:val="REQChar"/>
    <w:qFormat/>
    <w:rsid w:val="003D01F2"/>
    <w:pPr>
      <w:numPr>
        <w:numId w:val="18"/>
      </w:numPr>
      <w:spacing w:before="0" w:after="0"/>
      <w:ind w:left="0" w:firstLine="0"/>
      <w:jc w:val="left"/>
    </w:pPr>
    <w:rPr>
      <w:rFonts w:cs="Tahoma"/>
      <w:b/>
      <w:color w:val="000000"/>
      <w:sz w:val="18"/>
      <w:szCs w:val="18"/>
    </w:rPr>
  </w:style>
  <w:style w:type="paragraph" w:customStyle="1" w:styleId="HeaderLeft">
    <w:name w:val="Header Left"/>
    <w:basedOn w:val="Header"/>
    <w:qFormat/>
  </w:style>
  <w:style w:type="numbering" w:customStyle="1" w:styleId="NoList1">
    <w:name w:val="No List1"/>
    <w:uiPriority w:val="99"/>
    <w:semiHidden/>
    <w:unhideWhenUsed/>
    <w:qFormat/>
    <w:rsid w:val="00F570ED"/>
  </w:style>
  <w:style w:type="numbering" w:customStyle="1" w:styleId="NoList2">
    <w:name w:val="No List2"/>
    <w:uiPriority w:val="99"/>
    <w:semiHidden/>
    <w:unhideWhenUsed/>
    <w:qFormat/>
    <w:rsid w:val="00B47A11"/>
  </w:style>
  <w:style w:type="numbering" w:customStyle="1" w:styleId="NoList3">
    <w:name w:val="No List3"/>
    <w:uiPriority w:val="99"/>
    <w:semiHidden/>
    <w:unhideWhenUsed/>
    <w:qFormat/>
    <w:rsid w:val="00B47A11"/>
  </w:style>
  <w:style w:type="numbering" w:customStyle="1" w:styleId="NoList4">
    <w:name w:val="No List4"/>
    <w:uiPriority w:val="99"/>
    <w:semiHidden/>
    <w:unhideWhenUsed/>
    <w:qFormat/>
    <w:rsid w:val="0034135D"/>
  </w:style>
  <w:style w:type="table" w:styleId="TableGrid">
    <w:name w:val="Table Grid"/>
    <w:basedOn w:val="TableNormal"/>
    <w:rsid w:val="0068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B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23B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2E6452"/>
    <w:rPr>
      <w:rFonts w:ascii="Arial Narrow" w:eastAsiaTheme="majorEastAsia" w:hAnsi="Arial Narrow" w:cstheme="majorBidi"/>
      <w:b/>
      <w:iCs/>
      <w:sz w:val="24"/>
      <w:szCs w:val="22"/>
      <w:lang w:eastAsia="en-US"/>
    </w:rPr>
  </w:style>
  <w:style w:type="paragraph" w:customStyle="1" w:styleId="a">
    <w:name w:val="Таблица"/>
    <w:basedOn w:val="Normal"/>
    <w:link w:val="Char"/>
    <w:qFormat/>
    <w:rsid w:val="002E6452"/>
    <w:pPr>
      <w:suppressAutoHyphens w:val="0"/>
      <w:spacing w:before="0" w:after="0" w:line="240" w:lineRule="auto"/>
      <w:ind w:firstLine="0"/>
      <w:jc w:val="left"/>
    </w:pPr>
    <w:rPr>
      <w:rFonts w:eastAsia="Calibri" w:cs="Calibri"/>
      <w:bCs/>
      <w:color w:val="000000"/>
      <w:sz w:val="22"/>
      <w:szCs w:val="24"/>
      <w:lang w:eastAsia="bg-BG"/>
    </w:rPr>
  </w:style>
  <w:style w:type="character" w:customStyle="1" w:styleId="Char">
    <w:name w:val="Таблица Char"/>
    <w:basedOn w:val="DefaultParagraphFont"/>
    <w:link w:val="a"/>
    <w:rsid w:val="002E6452"/>
    <w:rPr>
      <w:rFonts w:ascii="Arial Narrow" w:eastAsia="Calibri" w:hAnsi="Arial Narrow" w:cs="Calibri"/>
      <w:bCs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8591178E5B347A71F55DA0FAF2970" ma:contentTypeVersion="4" ma:contentTypeDescription="Create a new document." ma:contentTypeScope="" ma:versionID="059700d8b8dc60362314d962e7288ce6">
  <xsd:schema xmlns:xsd="http://www.w3.org/2001/XMLSchema" xmlns:xs="http://www.w3.org/2001/XMLSchema" xmlns:p="http://schemas.microsoft.com/office/2006/metadata/properties" xmlns:ns2="a041de9b-9ae6-43e2-9dce-4449a492c4fe" targetNamespace="http://schemas.microsoft.com/office/2006/metadata/properties" ma:root="true" ma:fieldsID="051cf0f4798cc19e4c8fa0a7cc39554d" ns2:_="">
    <xsd:import namespace="a041de9b-9ae6-43e2-9dce-4449a492c4fe"/>
    <xsd:element name="properties">
      <xsd:complexType>
        <xsd:sequence>
          <xsd:element name="documentManagement">
            <xsd:complexType>
              <xsd:all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1de9b-9ae6-43e2-9dce-4449a492c4fe" elementFormDefault="qualified">
    <xsd:import namespace="http://schemas.microsoft.com/office/2006/documentManagement/types"/>
    <xsd:import namespace="http://schemas.microsoft.com/office/infopath/2007/PartnerControls"/>
    <xsd:element name="Team" ma:index="8" nillable="true" ma:displayName="Team" ma:internalName="Team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a041de9b-9ae6-43e2-9dce-4449a492c4f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2884-63A8-4FD1-9B0D-252AA2D4F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1157F-1F8B-4E3F-9F29-D9BC31195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1de9b-9ae6-43e2-9dce-4449a492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9F792-3F78-4215-A07F-3BB25894A15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FA68A5-29B1-40FD-8842-F79401B48143}">
  <ds:schemaRefs>
    <ds:schemaRef ds:uri="http://schemas.microsoft.com/office/2006/metadata/properties"/>
    <ds:schemaRef ds:uri="http://schemas.microsoft.com/office/infopath/2007/PartnerControls"/>
    <ds:schemaRef ds:uri="a041de9b-9ae6-43e2-9dce-4449a492c4fe"/>
  </ds:schemaRefs>
</ds:datastoreItem>
</file>

<file path=customXml/itemProps5.xml><?xml version="1.0" encoding="utf-8"?>
<ds:datastoreItem xmlns:ds="http://schemas.openxmlformats.org/officeDocument/2006/customXml" ds:itemID="{0809B831-EF84-43DA-9FE5-382F330AD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ДОКУМЕНТАЦИЯ ЗА УЧАСТИЕ В ПРОЦЕДУРА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ЗА УЧАСТИЕ В ПРОЦЕДУРА</dc:title>
  <dc:subject/>
  <dc:creator>Илия П. Горанов</dc:creator>
  <dc:description/>
  <cp:lastModifiedBy>Адриана Генова</cp:lastModifiedBy>
  <cp:revision>2</cp:revision>
  <cp:lastPrinted>2026-03-23T07:15:00Z</cp:lastPrinted>
  <dcterms:created xsi:type="dcterms:W3CDTF">2026-03-23T13:34:00Z</dcterms:created>
  <dcterms:modified xsi:type="dcterms:W3CDTF">2026-03-23T13:34:00Z</dcterms:modified>
  <dc:language>en-US</dc:language>
</cp:coreProperties>
</file>