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F693" w14:textId="77777777" w:rsidR="00540176" w:rsidRPr="00540176" w:rsidRDefault="00540176" w:rsidP="00540176">
      <w:pPr>
        <w:widowControl w:val="0"/>
        <w:autoSpaceDE w:val="0"/>
        <w:autoSpaceDN w:val="0"/>
        <w:adjustRightInd w:val="0"/>
        <w:spacing w:after="0" w:line="360" w:lineRule="auto"/>
        <w:ind w:left="3436" w:firstLine="3652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>Приложение № 4</w:t>
      </w:r>
    </w:p>
    <w:p w14:paraId="6A6A1EF2" w14:textId="77777777" w:rsidR="00540176" w:rsidRPr="00540176" w:rsidRDefault="00540176" w:rsidP="00540176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jc w:val="right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>Образец</w:t>
      </w:r>
    </w:p>
    <w:p w14:paraId="043216F0" w14:textId="77777777" w:rsidR="00540176" w:rsidRPr="00540176" w:rsidRDefault="00540176" w:rsidP="00540176">
      <w:pPr>
        <w:widowControl w:val="0"/>
        <w:autoSpaceDE w:val="0"/>
        <w:autoSpaceDN w:val="0"/>
        <w:adjustRightInd w:val="0"/>
        <w:spacing w:after="0" w:line="360" w:lineRule="auto"/>
        <w:ind w:left="3436" w:firstLine="1520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</w:p>
    <w:p w14:paraId="10A6B3AE" w14:textId="77777777" w:rsidR="00540176" w:rsidRPr="00540176" w:rsidRDefault="00540176" w:rsidP="00540176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 xml:space="preserve">ДО </w:t>
      </w:r>
    </w:p>
    <w:p w14:paraId="6647E06B" w14:textId="77777777" w:rsidR="00540176" w:rsidRPr="00540176" w:rsidRDefault="00540176" w:rsidP="00540176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>„ИНФОРМАЦИОННО ОБСЛУЖВАНЕ“ АД</w:t>
      </w:r>
    </w:p>
    <w:p w14:paraId="6E794A46" w14:textId="77777777" w:rsidR="00540176" w:rsidRPr="00540176" w:rsidRDefault="00540176" w:rsidP="00540176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>УЛ. „ПАНАЙОТ ВОЛОВ“ № 2</w:t>
      </w:r>
    </w:p>
    <w:p w14:paraId="3E2364BA" w14:textId="77777777" w:rsidR="00540176" w:rsidRPr="00540176" w:rsidRDefault="00540176" w:rsidP="00540176">
      <w:pPr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>ГР. СОФИЯ</w:t>
      </w:r>
    </w:p>
    <w:p w14:paraId="6EDC12CD" w14:textId="77777777" w:rsidR="00540176" w:rsidRPr="00540176" w:rsidRDefault="00540176" w:rsidP="00540176">
      <w:pPr>
        <w:spacing w:before="120" w:after="120" w:line="288" w:lineRule="auto"/>
        <w:ind w:firstLine="397"/>
        <w:jc w:val="center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</w:p>
    <w:p w14:paraId="0BCA3D82" w14:textId="77777777" w:rsidR="00540176" w:rsidRPr="00540176" w:rsidRDefault="00540176" w:rsidP="00540176">
      <w:pPr>
        <w:spacing w:before="120" w:after="120" w:line="288" w:lineRule="auto"/>
        <w:ind w:firstLine="397"/>
        <w:jc w:val="center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>ТЕХНИЧЕСКО ПРЕДЛОЖЕНИЕ</w:t>
      </w:r>
    </w:p>
    <w:p w14:paraId="68A66197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За участие в процедура за избор на доставчик с предмет: „</w:t>
      </w:r>
      <w:bookmarkStart w:id="0" w:name="_Hlk196743864"/>
      <w:bookmarkStart w:id="1" w:name="_Hlk196735876"/>
      <w:r w:rsidRPr="00540176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 xml:space="preserve">Доставка на </w:t>
      </w:r>
      <w:bookmarkStart w:id="2" w:name="_Hlk196735808"/>
      <w:bookmarkStart w:id="3" w:name="_Hlk196743182"/>
      <w:r w:rsidRPr="00540176">
        <w:rPr>
          <w:rFonts w:ascii="Arial Narrow" w:eastAsia="Times New Roman" w:hAnsi="Arial Narrow" w:cs="Arial"/>
          <w:b/>
          <w:bCs/>
          <w:sz w:val="24"/>
          <w:szCs w:val="24"/>
          <w:lang w:eastAsia="bg-BG"/>
        </w:rPr>
        <w:t>нова система за видеонаблюдение за нуждите на „Информационно обслужване“ АД</w:t>
      </w:r>
      <w:bookmarkEnd w:id="0"/>
      <w:bookmarkEnd w:id="2"/>
      <w:r w:rsidRPr="00540176">
        <w:rPr>
          <w:rFonts w:ascii="Arial Narrow" w:eastAsia="Times New Roman" w:hAnsi="Arial Narrow" w:cs="Arial"/>
          <w:bCs/>
          <w:sz w:val="24"/>
          <w:szCs w:val="24"/>
          <w:lang w:eastAsia="bg-BG"/>
        </w:rPr>
        <w:t>“.</w:t>
      </w:r>
      <w:bookmarkEnd w:id="1"/>
    </w:p>
    <w:bookmarkEnd w:id="3"/>
    <w:p w14:paraId="51FAD4FE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След запознаване с документацията за участие в процедура за избор на</w:t>
      </w:r>
      <w:r w:rsidRPr="00540176">
        <w:rPr>
          <w:rFonts w:ascii="Arial Narrow" w:eastAsia="Times New Roman" w:hAnsi="Arial Narrow" w:cs="Arial"/>
          <w:sz w:val="24"/>
          <w:szCs w:val="24"/>
          <w:lang w:val="ru-RU" w:eastAsia="bg-BG"/>
        </w:rPr>
        <w:t xml:space="preserve"> </w:t>
      </w: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доставчик на нова система за видеонаблюдение за нуждите на „Информационно обслужване“ АД,</w:t>
      </w:r>
      <w:r w:rsidRPr="00540176">
        <w:rPr>
          <w:rFonts w:ascii="Arial Narrow" w:eastAsia="Times New Roman" w:hAnsi="Arial Narrow" w:cs="Arial"/>
          <w:sz w:val="24"/>
          <w:szCs w:val="24"/>
          <w:lang w:val="ru-RU" w:eastAsia="bg-BG"/>
        </w:rPr>
        <w:t xml:space="preserve"> </w:t>
      </w: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ние сме съгласни валидността на нашето предложение да бъде ………. (…………………) дни от датата на представяне на предложението и ще остане обвързващо за нас, като може да бъде прието по всяко време преди изтичане на този срок.</w:t>
      </w:r>
    </w:p>
    <w:p w14:paraId="1EC9E6C6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До сключването на договор това предложение,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14:paraId="42A6ECE2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Ние:</w:t>
      </w:r>
    </w:p>
    <w:p w14:paraId="18DA615C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…</w:t>
      </w:r>
      <w:r w:rsidRPr="00540176">
        <w:rPr>
          <w:rFonts w:ascii="Arial Narrow" w:eastAsia="Times New Roman" w:hAnsi="Arial Narrow" w:cs="Arial"/>
          <w:sz w:val="24"/>
          <w:szCs w:val="24"/>
          <w:lang w:val="ru-RU" w:eastAsia="bg-BG"/>
        </w:rPr>
        <w:t>………………</w:t>
      </w: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…………………………………………………………………………………</w:t>
      </w:r>
    </w:p>
    <w:p w14:paraId="0CD5D64D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/</w:t>
      </w:r>
      <w:r w:rsidRPr="00540176">
        <w:rPr>
          <w:rFonts w:ascii="Arial Narrow" w:eastAsia="Times New Roman" w:hAnsi="Arial Narrow" w:cs="Arial"/>
          <w:i/>
          <w:sz w:val="24"/>
          <w:szCs w:val="24"/>
          <w:lang w:eastAsia="bg-BG"/>
        </w:rPr>
        <w:t>изписва се името на участника</w:t>
      </w: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/</w:t>
      </w:r>
    </w:p>
    <w:p w14:paraId="028AED37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ru-RU"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val="ru-RU" w:eastAsia="bg-BG"/>
        </w:rPr>
        <w:t>..................................................................</w:t>
      </w:r>
      <w:r w:rsidRPr="00540176">
        <w:rPr>
          <w:rFonts w:ascii="Arial Narrow" w:eastAsia="Times New Roman" w:hAnsi="Arial Narrow" w:cs="Arial"/>
          <w:sz w:val="24"/>
          <w:szCs w:val="24"/>
          <w:lang w:val="ru-RU" w:eastAsia="bg-BG"/>
        </w:rPr>
        <w:tab/>
      </w:r>
    </w:p>
    <w:p w14:paraId="26BB1506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           / ЕИК/  </w:t>
      </w:r>
    </w:p>
    <w:p w14:paraId="722249F1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………………………………… ………………………………………</w:t>
      </w:r>
      <w:r w:rsidRPr="00540176">
        <w:rPr>
          <w:rFonts w:ascii="Arial Narrow" w:eastAsia="Times New Roman" w:hAnsi="Arial Narrow" w:cs="Arial"/>
          <w:color w:val="000000"/>
          <w:sz w:val="24"/>
          <w:szCs w:val="24"/>
          <w:lang w:val="ru-RU" w:eastAsia="bg-BG"/>
        </w:rPr>
        <w:t>……………</w:t>
      </w:r>
      <w:r w:rsidRPr="00540176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………,</w:t>
      </w:r>
    </w:p>
    <w:p w14:paraId="287B8D53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/адрес по регистрация/</w:t>
      </w:r>
    </w:p>
    <w:p w14:paraId="26E97CD9" w14:textId="77777777" w:rsidR="00540176" w:rsidRPr="00540176" w:rsidRDefault="00540176" w:rsidP="00540176">
      <w:pPr>
        <w:spacing w:before="120" w:after="0" w:line="240" w:lineRule="auto"/>
        <w:ind w:firstLine="709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 xml:space="preserve">Предлагаме да изпълним </w:t>
      </w:r>
      <w:r w:rsidRPr="00540176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bg-BG"/>
        </w:rPr>
        <w:t>„Доставка на нова система за видеонаблюдение за нуждите на „Информационно обслужване“ АД“,</w:t>
      </w:r>
      <w:r w:rsidRPr="00540176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 xml:space="preserve"> съгласно изискванията на Възложителя при следните условия:</w:t>
      </w:r>
    </w:p>
    <w:p w14:paraId="6667668C" w14:textId="77777777" w:rsidR="00540176" w:rsidRPr="00540176" w:rsidRDefault="00540176" w:rsidP="00540176">
      <w:pPr>
        <w:numPr>
          <w:ilvl w:val="0"/>
          <w:numId w:val="28"/>
        </w:numPr>
        <w:spacing w:before="120"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Приемаме да изпълним всички дейности предмет на процедурата, така както са описани в Техническото задание, съгласно изискванията и параметрите, посочени в него и съгласно всички изисквания на Възложителя, посочени в поканата за участие в настоящата процедура;</w:t>
      </w:r>
    </w:p>
    <w:p w14:paraId="27D60145" w14:textId="77777777" w:rsidR="00540176" w:rsidRPr="00540176" w:rsidRDefault="00540176" w:rsidP="00540176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Срок за изпълнение на доставката: ……………………………………</w:t>
      </w: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;</w:t>
      </w:r>
    </w:p>
    <w:p w14:paraId="57FB89EF" w14:textId="77777777" w:rsidR="00540176" w:rsidRPr="00540176" w:rsidRDefault="00540176" w:rsidP="00540176">
      <w:pPr>
        <w:numPr>
          <w:ilvl w:val="0"/>
          <w:numId w:val="28"/>
        </w:numPr>
        <w:spacing w:before="120" w:after="0" w:line="240" w:lineRule="auto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sz w:val="24"/>
          <w:szCs w:val="24"/>
          <w:lang w:eastAsia="bg-BG"/>
        </w:rPr>
        <w:t>Приемаме да доставим нова система за видеонаблюдение за нуждите на „Информационно обслужване“ АД, както следва:</w:t>
      </w:r>
    </w:p>
    <w:p w14:paraId="67E775CE" w14:textId="77777777" w:rsidR="00540176" w:rsidRPr="00540176" w:rsidRDefault="00540176" w:rsidP="00540176">
      <w:pPr>
        <w:keepNext/>
        <w:keepLines/>
        <w:numPr>
          <w:ilvl w:val="0"/>
          <w:numId w:val="29"/>
        </w:numPr>
        <w:spacing w:before="240" w:after="240" w:line="288" w:lineRule="auto"/>
        <w:jc w:val="both"/>
        <w:outlineLvl w:val="0"/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 xml:space="preserve">ТИП1 - </w:t>
      </w: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val="en-US" w:eastAsia="bg-BG"/>
        </w:rPr>
        <w:t xml:space="preserve">PTZ </w:t>
      </w: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>камера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2436"/>
        <w:gridCol w:w="3402"/>
        <w:gridCol w:w="3119"/>
      </w:tblGrid>
      <w:tr w:rsidR="00540176" w:rsidRPr="00540176" w14:paraId="44EC9BB7" w14:textId="77777777" w:rsidTr="00695EF5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59F53D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3C5FA66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3C7EEA8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BF8DAB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 w:val="24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42AB09C3" w14:textId="77777777" w:rsidTr="00695EF5">
        <w:trPr>
          <w:trHeight w:val="31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41E9C83" w14:textId="77777777" w:rsidR="00540176" w:rsidRPr="00540176" w:rsidRDefault="00540176" w:rsidP="00540176">
            <w:pPr>
              <w:widowControl w:val="0"/>
              <w:numPr>
                <w:ilvl w:val="0"/>
                <w:numId w:val="30"/>
              </w:numPr>
              <w:spacing w:before="120" w:after="0" w:line="240" w:lineRule="auto"/>
              <w:jc w:val="both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lastRenderedPageBreak/>
              <w:t>Сензор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567300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516793C0" w14:textId="77777777" w:rsidTr="00695EF5">
        <w:trPr>
          <w:trHeight w:val="1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9A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F81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Матрица тип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80F0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 / 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.5“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CMOS sensor,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тип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Exmor R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4C15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2DE17BC" w14:textId="77777777" w:rsidTr="00695EF5">
        <w:trPr>
          <w:trHeight w:val="2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997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9B5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Размер на матрицата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H x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C00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6.25мм х 3.5мм;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0DCA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A4C276C" w14:textId="77777777" w:rsidTr="00695EF5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70F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632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Резолюция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 H x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55B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2688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1512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394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B4CA452" w14:textId="77777777" w:rsidTr="00695EF5">
        <w:trPr>
          <w:trHeight w:val="34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C05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40D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Брой кадри за секунда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4F3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30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4D7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9097416" w14:textId="77777777" w:rsidTr="00695EF5">
        <w:trPr>
          <w:trHeight w:val="56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2AD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1E7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Динамично отношение между светлите и тъмните частни на изображението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9D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100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dB;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EB31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B022851" w14:textId="77777777" w:rsidTr="00695EF5">
        <w:trPr>
          <w:trHeight w:val="5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E0F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5F3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Наличие на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3D Noise Reduction Filter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548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F54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0455B2D" w14:textId="77777777" w:rsidTr="00540176">
        <w:trPr>
          <w:trHeight w:val="79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17382" w14:textId="77777777" w:rsidR="00540176" w:rsidRPr="00540176" w:rsidRDefault="00540176" w:rsidP="00540176">
            <w:pPr>
              <w:keepNext/>
              <w:keepLines/>
              <w:numPr>
                <w:ilvl w:val="0"/>
                <w:numId w:val="18"/>
              </w:numPr>
              <w:spacing w:before="120" w:after="0" w:line="240" w:lineRule="auto"/>
              <w:jc w:val="both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Обектив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91206" w14:textId="77777777" w:rsidR="00540176" w:rsidRPr="00540176" w:rsidRDefault="00540176" w:rsidP="00540176">
            <w:pPr>
              <w:keepNext/>
              <w:keepLines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0B09516A" w14:textId="77777777" w:rsidTr="00695EF5">
        <w:trPr>
          <w:trHeight w:val="3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5E0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2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14D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Фокусно разстояние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340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от 4.4мм до 88мм с наличие на автоматичен фокус;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D12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A21BDE0" w14:textId="77777777" w:rsidTr="00695EF5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D78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2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BD1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Хоризонтален ъгъл на виждане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(HFOV)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D99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69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до 2.2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C6A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80355DF" w14:textId="77777777" w:rsidTr="00695EF5">
        <w:trPr>
          <w:trHeight w:val="12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F9C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2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D73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Увеличение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472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36х;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9711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E58B540" w14:textId="77777777" w:rsidTr="00695EF5">
        <w:trPr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46F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2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E78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осветление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BBC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150м;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8E6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D327217" w14:textId="77777777" w:rsidTr="00695EF5">
        <w:trPr>
          <w:trHeight w:val="5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74B" w14:textId="77777777" w:rsidR="00540176" w:rsidRPr="00540176" w:rsidRDefault="00540176" w:rsidP="00540176">
            <w:pPr>
              <w:keepNext/>
              <w:keepLines/>
              <w:numPr>
                <w:ilvl w:val="1"/>
                <w:numId w:val="18"/>
              </w:numPr>
              <w:spacing w:before="120" w:after="0" w:line="240" w:lineRule="auto"/>
              <w:jc w:val="both"/>
              <w:outlineLvl w:val="2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E96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Работа при минимална осветеност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EAF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lux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при включено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осветление;</w:t>
            </w:r>
          </w:p>
          <w:p w14:paraId="1C87D76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Максимум 0.3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цветно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  <w:p w14:paraId="226089F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09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монохромно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A0EB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052091E" w14:textId="77777777" w:rsidTr="00540176">
        <w:trPr>
          <w:trHeight w:val="123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FDBC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Обработка на изображението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06CF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F85650F" w14:textId="77777777" w:rsidTr="00695EF5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A4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CEF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компресия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63B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H.264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и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 </w:t>
            </w:r>
            <w:proofErr w:type="spellStart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SmartCodec</w:t>
            </w:r>
            <w:proofErr w:type="spellEnd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, Motion JPEG;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839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061503F" w14:textId="77777777" w:rsidTr="00695EF5">
        <w:trPr>
          <w:trHeight w:val="29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54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D78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потоци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D0F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Поддръжка на няколко потока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H.264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Motion JPEG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ECB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A0B219D" w14:textId="77777777" w:rsidTr="00695EF5">
        <w:trPr>
          <w:trHeight w:val="2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EF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178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движение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2A1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Базирано на промяна на пиксели с възможност за корекция на чувствителността и нивото на сработване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216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8ED8ACE" w14:textId="77777777" w:rsidTr="00695EF5">
        <w:trPr>
          <w:trHeight w:val="2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2E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2C2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Автоматични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F7B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Затвор, бленда, Ден/нощ,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Flicker control,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Баланс на бялото,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53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689C0F7" w14:textId="77777777" w:rsidTr="00695EF5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2E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B98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Вградени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D85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Backlight compensation,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дефиниране на частни зони, създаване на маршрути, електронна стабилизация на изображението,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Digital defog,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възможност за цифрово увеличение до 100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x.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8B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2F6E5FFA" w14:textId="77777777" w:rsidTr="00540176">
        <w:trPr>
          <w:trHeight w:val="28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C99D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Мрежова свързаност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66022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0F9623A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55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A07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Мрежови интерфейс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FBD9" w14:textId="77777777" w:rsidR="00540176" w:rsidRPr="00540176" w:rsidRDefault="00540176" w:rsidP="005401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100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BASE-TX, RJ-45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83C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24E89A7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B5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053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ONVIF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1F6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Съвместим с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ONVIF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профили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T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3ED9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AAA1A91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6B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602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Мрежова свързаност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9CC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Защита с парола,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HTTPS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WS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оторизация, 802.1х оторизация, Интегриран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TMP,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криптиран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firmware;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315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DA4337C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2CE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57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C67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IPv4, HTTP, HTTPS, SOAP DNS, NTP, RTCP, RTP, ICMP, DHCP, QoS, SNMP;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2DC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70536942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4E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547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Протоколи за видео потоци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4DE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RTP/UDP, RTP/RTSP, HTTP, SRTP;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C430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0EA4F05B" w14:textId="77777777" w:rsidTr="00540176">
        <w:trPr>
          <w:trHeight w:val="28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9F86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Аналитични функции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BB186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78E7404B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61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EC8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5CB2" w14:textId="77777777" w:rsidR="00540176" w:rsidRPr="00540176" w:rsidRDefault="00540176" w:rsidP="0054017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Събитие, при което избран тип обект се премества в предварително  дефинирана област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00E74" w14:textId="77777777" w:rsidR="00540176" w:rsidRPr="00540176" w:rsidRDefault="00540176" w:rsidP="0054017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</w:p>
        </w:tc>
      </w:tr>
      <w:tr w:rsidR="00540176" w:rsidRPr="00540176" w14:paraId="67A9E09A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A6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9BE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Задържане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BD64" w14:textId="77777777" w:rsidR="00540176" w:rsidRPr="00540176" w:rsidRDefault="00540176" w:rsidP="0054017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Събитие, при което избран тип обект влиза в зона на интерес и остава за продължително време;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8276" w14:textId="77777777" w:rsidR="00540176" w:rsidRPr="00540176" w:rsidRDefault="00540176" w:rsidP="0054017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</w:p>
        </w:tc>
      </w:tr>
      <w:tr w:rsidR="00540176" w:rsidRPr="00540176" w14:paraId="0DB8ECEA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57F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D81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Пресичане на лъч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45F8" w14:textId="77777777" w:rsidR="00540176" w:rsidRPr="00540176" w:rsidRDefault="00540176" w:rsidP="0054017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Събитие, при което обекти пресичат предварително дефинирана линия в зрителното поле на  камерата;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123D9" w14:textId="77777777" w:rsidR="00540176" w:rsidRPr="00540176" w:rsidRDefault="00540176" w:rsidP="00540176">
            <w:pPr>
              <w:spacing w:after="0" w:line="240" w:lineRule="auto"/>
              <w:contextualSpacing/>
              <w:jc w:val="both"/>
              <w:rPr>
                <w:rFonts w:ascii="Arial Narrow" w:eastAsia="Calibri" w:hAnsi="Arial Narrow" w:cs="Times New Roman"/>
                <w:sz w:val="24"/>
              </w:rPr>
            </w:pPr>
          </w:p>
        </w:tc>
      </w:tr>
      <w:tr w:rsidR="00540176" w:rsidRPr="00540176" w14:paraId="0B392824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F8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886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Поява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9A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 което се задейства при поява на обект в областта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8B6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2252EEA" w14:textId="77777777" w:rsidTr="00695EF5">
        <w:trPr>
          <w:trHeight w:val="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9205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925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Липса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339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отчита липсата на обект в зона;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871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50FD5F1" w14:textId="77777777" w:rsidTr="00695EF5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68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85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Навлизане или напускане на обекти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F75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 което отчита навлизане или напускане на посочен брой обекти в зона на интерес;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AABD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9E776F6" w14:textId="77777777" w:rsidTr="00695EF5">
        <w:trPr>
          <w:trHeight w:val="4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FD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F06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Спиране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1B6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отчита преместването на обект в зона на интерес, след което спира за посочено време;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312D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A79FB92" w14:textId="77777777" w:rsidTr="00695EF5">
        <w:trPr>
          <w:trHeight w:val="4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A9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B64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Откриване на фалшификат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180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сцената се променя неочаквано.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310D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F3EFBDE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65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147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Проследяване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DAA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обект се премества в зона на интерес, когато камерата е в начално положение. Камерата проследява обекта, докато го изгуби, след което се връща в начално положение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B9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B38C24D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15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724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B7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разпознават хора, коли, камиони, колела, мотоциклети и автобуси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F7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9ED72FD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E1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C5B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Обучение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ECC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Възможности за обучение, чрез показване на типа обект в системата за видеозапис.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17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0A4AD0E" w14:textId="77777777" w:rsidTr="00540176">
        <w:trPr>
          <w:trHeight w:val="111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11A4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Допълнителни интерфейси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39920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0C1B8E27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BA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2C8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Аудио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5C1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Наличие на аудио вход и изход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957D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84E3E5E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6B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FFD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Входове/изходи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8F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2 алармени входа и минимум 2 релейни изхода;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9B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27BCAB9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64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BC1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Слот за памет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A11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Минимум 1 слот за памет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MicroSD/ </w:t>
            </w:r>
            <w:proofErr w:type="spellStart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MicroSDHC</w:t>
            </w:r>
            <w:proofErr w:type="spellEnd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25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7E78A1EC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D07D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Корпус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31E9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6FA33E2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79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C50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AE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PTZ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камера за висящ монтаж;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46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0FEA3CA7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0A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FB0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Тегло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07E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Мин. 6кг.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98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52721C19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1C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971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Вертикален наклон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4DF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-20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до 90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със скорост 300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/сек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51C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62829A6E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3C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89C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Хоризонтално въртене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4C8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360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със скорост 300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/сек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F7C5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C9081C9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2F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A1D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Аксесоари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E78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Всички необходими аксесоари за монтаж и свързване на кабелите;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F78F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49C6A881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FBEA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Захранване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112B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900364A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A0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9EE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Консумация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7CA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Максимум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75W;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FA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1A669CF6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E9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857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Външно 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E1F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24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VDC/24VAC;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8F83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8139BB0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5A7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690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Вътрешно 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2D5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PoE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90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W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, Камерата е необходимо да се окомплектова с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Power injector;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1CBC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3E3EE0BF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53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CDB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Батерия за часовника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E6B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V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Литиева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7A6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34A2E99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0D2E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Околна 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8E29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276C9184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8B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520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Работна температура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B3A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-40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val="en-US" w:eastAsia="bg-BG"/>
              </w:rPr>
              <w:t>o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C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до +60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D31C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6B20D63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B1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956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Влажност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800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5% до 95%;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AF83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301F86B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E8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417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Устойчивост на вятър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A26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230км/ч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7451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324CBCDB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A3E6C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Сертификати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94C3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5783ACA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B3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6F2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Сертификати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326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ROHS, UL 62368-1, IEC 60950-22, EN 55032 Class B, EN55035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8BAE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6DC86DB9" w14:textId="77777777" w:rsidTr="00695EF5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AA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591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65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Период: 36 месеца за всеки компонент от конфигурацията включително батерия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1334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</w:tbl>
    <w:p w14:paraId="3D2650FC" w14:textId="77777777" w:rsidR="00540176" w:rsidRPr="00540176" w:rsidRDefault="00540176" w:rsidP="00540176">
      <w:pPr>
        <w:rPr>
          <w:rFonts w:ascii="Calibri" w:eastAsia="Calibri" w:hAnsi="Calibri" w:cs="Calibri"/>
          <w:b/>
          <w:bCs/>
          <w:szCs w:val="24"/>
          <w:u w:val="single"/>
          <w:lang w:eastAsia="bg-BG"/>
        </w:rPr>
      </w:pPr>
    </w:p>
    <w:p w14:paraId="01FDBA47" w14:textId="77777777" w:rsidR="00540176" w:rsidRPr="00540176" w:rsidRDefault="00540176" w:rsidP="00540176">
      <w:pPr>
        <w:keepNext/>
        <w:keepLines/>
        <w:spacing w:before="240" w:after="240" w:line="288" w:lineRule="auto"/>
        <w:ind w:left="786" w:hanging="360"/>
        <w:outlineLvl w:val="0"/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>ТИП 2 – Куполна камера за вътрешен монтаж;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168"/>
        <w:gridCol w:w="2268"/>
        <w:gridCol w:w="3402"/>
        <w:gridCol w:w="3119"/>
      </w:tblGrid>
      <w:tr w:rsidR="00540176" w:rsidRPr="00540176" w14:paraId="5FFA1DFF" w14:textId="77777777" w:rsidTr="00695EF5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DDFEA6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122FEBC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5375F06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E94DD4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 w:val="24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1C9E6315" w14:textId="77777777" w:rsidTr="00695EF5">
        <w:trPr>
          <w:trHeight w:val="315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195DAFC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Сензор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A2E487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7BAC2DCB" w14:textId="77777777" w:rsidTr="00695EF5">
        <w:trPr>
          <w:trHeight w:val="1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76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654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Матрица тип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8513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 / 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“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Progressive scan CMOS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3EA30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9F0F8C8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66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C91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Размер на матрицата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H x 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37B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мм х 3.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мм;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EE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6D0A6F3" w14:textId="77777777" w:rsidTr="00695EF5">
        <w:trPr>
          <w:trHeight w:val="2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16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A2A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Резолюция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 H x 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C1A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692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1944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8B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1DC2BC5" w14:textId="77777777" w:rsidTr="00695EF5">
        <w:trPr>
          <w:trHeight w:val="3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84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8B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Брой кадри за секунда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F6D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30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D5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2B87863" w14:textId="77777777" w:rsidTr="00695EF5">
        <w:trPr>
          <w:trHeight w:val="5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44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E35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Динамично отношение между светлите и тъмните частни на изображението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580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100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dB;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37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F039A89" w14:textId="77777777" w:rsidTr="00695EF5">
        <w:trPr>
          <w:trHeight w:val="5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DF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EC7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Наличие на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3D Noise Reduction Filter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D3F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F881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DB7063F" w14:textId="77777777" w:rsidTr="00540176">
        <w:trPr>
          <w:trHeight w:val="79"/>
        </w:trPr>
        <w:tc>
          <w:tcPr>
            <w:tcW w:w="63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4C79F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Обектив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0173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DBB2D31" w14:textId="77777777" w:rsidTr="00695EF5">
        <w:trPr>
          <w:trHeight w:val="3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F5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624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Фокусно разстояние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73C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2.4мм или 2.95мм;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EE5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EFD98E0" w14:textId="77777777" w:rsidTr="00695EF5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E9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E06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Хоризонтален ъгъл на виждане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(HFOV)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67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При обектив 2.4мм - Минимум 123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  <w:p w14:paraId="423DAB8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При обектив 2.95мм - Минимум 100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112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66BDB4E" w14:textId="77777777" w:rsidTr="00695EF5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A7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F5C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Вертикален ъгъл на виждане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(VFOV)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E8D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При обектив 2.4мм - Минимум 69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  <w:p w14:paraId="677DD2F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При обектив 2.95мм - Минимум 54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2B9B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8DE2312" w14:textId="77777777" w:rsidTr="00695EF5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4C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C83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осветление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07F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10м;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AA5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3FD0173" w14:textId="77777777" w:rsidTr="00695EF5">
        <w:trPr>
          <w:trHeight w:val="5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91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E3A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Работа при минимална осветеност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660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lux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при включено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осветление;</w:t>
            </w:r>
          </w:p>
          <w:p w14:paraId="3CB268B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02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цветно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  <w:p w14:paraId="2368166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lastRenderedPageBreak/>
              <w:t>Максимум 0.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01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монохромно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37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65C12B5" w14:textId="77777777" w:rsidTr="00540176">
        <w:trPr>
          <w:trHeight w:val="123"/>
        </w:trPr>
        <w:tc>
          <w:tcPr>
            <w:tcW w:w="63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D692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Обработка на изображението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8B95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1B523A22" w14:textId="77777777" w:rsidTr="00695EF5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F2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33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компресия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2B1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H.264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и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 </w:t>
            </w:r>
            <w:proofErr w:type="spellStart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SmartCodec</w:t>
            </w:r>
            <w:proofErr w:type="spellEnd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, Motion JPEG;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3063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2D8E262" w14:textId="77777777" w:rsidTr="00695EF5">
        <w:trPr>
          <w:trHeight w:val="29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F3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C1B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потоци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32F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Поддръжка на няколко потока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H.264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Motion JPEG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DFC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CE9D37C" w14:textId="77777777" w:rsidTr="00695EF5">
        <w:trPr>
          <w:trHeight w:val="2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A49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15C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движение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81F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Базирано на промяна на пиксели с възможност за корекция на чувствителността и нивото на сработване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167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06E8631" w14:textId="77777777" w:rsidTr="00695EF5">
        <w:trPr>
          <w:trHeight w:val="2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C3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10A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Автоматични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7664" w14:textId="77777777" w:rsidR="00540176" w:rsidRPr="00540176" w:rsidRDefault="00540176" w:rsidP="00540176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Затвор, Ден/нощ,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Flicker control,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Баланс на бялото,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75A" w14:textId="77777777" w:rsidR="00540176" w:rsidRPr="00540176" w:rsidRDefault="00540176" w:rsidP="00540176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BF2A622" w14:textId="77777777" w:rsidTr="00695EF5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5A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8C5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Вградени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1CC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Backlight compensation,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дефиниране на частни зони,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90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7BB8D932" w14:textId="77777777" w:rsidTr="00540176">
        <w:trPr>
          <w:trHeight w:val="280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C725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Мрежова свързаност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A72F3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1A1BEA48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C5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FF6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Мрежови интерфейс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EA81" w14:textId="77777777" w:rsidR="00540176" w:rsidRPr="00540176" w:rsidRDefault="00540176" w:rsidP="005401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100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BASE-TX, RJ-45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2E8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651F0C5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BB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C24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ONVIF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DAC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Съвместим с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ONVIF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профили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T,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G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и 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EFF3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F31256C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EE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F6E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Мрежова свързаност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ED9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Защита с парола,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HTTPS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WS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оторизация, 802.1х оторизация, криптиран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firmware;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25C0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E12C204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8D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679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2D9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IPv4, HTTP, HTTPS, SOAP DNS, NTP, RTCP, RTP, ICMP, DHCP, QoS, SNMP;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20D3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07CBCB41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9A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09C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Протоколи за видео потоци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DC6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RTP/UDP, RTP/RTSP, HTTP, SRTP;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60F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5E8FCFB4" w14:textId="77777777" w:rsidTr="00540176">
        <w:trPr>
          <w:trHeight w:val="280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13DF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Аналитични функции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F27C1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5F42F11" w14:textId="77777777" w:rsidTr="00695EF5">
        <w:trPr>
          <w:trHeight w:val="16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99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5B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B7F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избран тип обект се премества в предварително  дефинирана област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5471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EC17A25" w14:textId="77777777" w:rsidTr="00695EF5">
        <w:trPr>
          <w:trHeight w:val="16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B7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3BD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Задържане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2B6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избран тип обект влиза в зона на интерес и остава за продължително време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30F5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37B2751" w14:textId="77777777" w:rsidTr="00695EF5">
        <w:trPr>
          <w:trHeight w:val="16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D9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DEB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Пресичане на лъч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A13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обекти пресичат предварително дефинирана линия в зрителното поле на  камерата;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DDF4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3B61AE8" w14:textId="77777777" w:rsidTr="00695EF5">
        <w:trPr>
          <w:trHeight w:val="16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2A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188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Поява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9CC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се задейства при поява на обект в областта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B84E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0847FC2" w14:textId="77777777" w:rsidTr="00695EF5">
        <w:trPr>
          <w:trHeight w:val="9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2EB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123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Липса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BB7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отчита липсата на обект в зона;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00D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2E24374" w14:textId="77777777" w:rsidTr="00695EF5">
        <w:trPr>
          <w:trHeight w:val="121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EE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4D3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Навлизане или напускане на обекти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69B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отчита навлизане или напускане на посочен брой обекти в зона на интерес;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6FA6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222C6B3" w14:textId="77777777" w:rsidTr="00695EF5">
        <w:trPr>
          <w:trHeight w:val="449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56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C77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Спиране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DC6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отчита преместването на обект в зона на интерес, след което спира за посочено време;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2F8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8B4DF93" w14:textId="77777777" w:rsidTr="00695EF5">
        <w:trPr>
          <w:trHeight w:val="127"/>
        </w:trPr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28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3B2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Откриване на фалшификат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3C0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Събитие, при което сцената се променя неочаквано.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0A69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B3AA574" w14:textId="77777777" w:rsidTr="00695EF5">
        <w:trPr>
          <w:trHeight w:val="2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4F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17A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49D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разпознават хора, коли, камиони, колела, мотоциклети и автобуси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94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31A7733" w14:textId="77777777" w:rsidTr="00695EF5">
        <w:trPr>
          <w:trHeight w:val="2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0C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6D1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Обучение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C48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Възможности за обучение, чрез показване на типа обект в системата за видеозапис.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F5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2E0F466" w14:textId="77777777" w:rsidTr="00540176">
        <w:trPr>
          <w:trHeight w:val="111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5BB20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Допълнителни интерфейси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9697E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2DAA31A7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69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044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Слот за памет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C3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Минимум 1 слот за памет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MicroSD/ </w:t>
            </w:r>
            <w:proofErr w:type="spellStart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MicroSDHC</w:t>
            </w:r>
            <w:proofErr w:type="spellEnd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34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0EB4DB9" w14:textId="77777777" w:rsidTr="00540176">
        <w:trPr>
          <w:trHeight w:val="175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FB08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Корпус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320B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B3D5BA4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6F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BE5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231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Куполна камера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за вътрешен монтаж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EC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13A7D4C0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55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1B7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Тегло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F97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Максимум. 220г.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55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64395A72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39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6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Аксесоари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558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Всички необходими аксесоари за монтаж и свързване на кабелите;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B939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0463616" w14:textId="77777777" w:rsidTr="00540176">
        <w:trPr>
          <w:trHeight w:val="175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4FC4C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Захранване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3C8EF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0AC1A44B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9F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E0A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Консумация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DBD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Максимум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7W;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F60C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735DBAB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27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42C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Вътрешно 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EE6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PoE IEEE 802.3af Class 2 complaint;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F52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1E69BBFD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92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A98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Батерия за часовника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4DC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V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Литиева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CB71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66F1B603" w14:textId="77777777" w:rsidTr="00540176">
        <w:trPr>
          <w:trHeight w:val="175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D945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Околна 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035E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4908F9E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71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CD8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Работна температура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BEA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-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1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val="en-US" w:eastAsia="bg-BG"/>
              </w:rPr>
              <w:t>o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C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до +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5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0E9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6D2EDCC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A0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63C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Влажност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376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5% до 95%;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C9AF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6832005" w14:textId="77777777" w:rsidTr="00540176">
        <w:trPr>
          <w:trHeight w:val="175"/>
        </w:trPr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977B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Сертификати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166D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11882F3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87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B5C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Сертификати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3B8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ROHS, UL 62368-1, EN 55032 Class B, EN55035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C98A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354042FF" w14:textId="77777777" w:rsidTr="00695EF5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70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32A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BDA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Период: 60 месеца за всеки компонент от конфигурацията включително батерия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3B3A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</w:tbl>
    <w:p w14:paraId="7D56F9FD" w14:textId="77777777" w:rsidR="00540176" w:rsidRPr="00540176" w:rsidRDefault="00540176" w:rsidP="00540176">
      <w:pPr>
        <w:keepNext/>
        <w:keepLines/>
        <w:spacing w:before="240" w:after="240" w:line="288" w:lineRule="auto"/>
        <w:ind w:left="786" w:hanging="360"/>
        <w:outlineLvl w:val="0"/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 xml:space="preserve">ТИП 3 – Булет камера за външен монтаж 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2436"/>
        <w:gridCol w:w="3402"/>
        <w:gridCol w:w="3119"/>
      </w:tblGrid>
      <w:tr w:rsidR="00540176" w:rsidRPr="00540176" w14:paraId="3A4B20AE" w14:textId="77777777" w:rsidTr="00695EF5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0CC1587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706AD8D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4E0E931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02EB10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 w:val="24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309EFEAD" w14:textId="77777777" w:rsidTr="00695EF5">
        <w:trPr>
          <w:trHeight w:val="31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F318EB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Сензор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B3C3A8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52609EC8" w14:textId="77777777" w:rsidTr="00695EF5">
        <w:trPr>
          <w:trHeight w:val="1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95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336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Матрица тип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D5FC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 / 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“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CMOS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DE1EB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6C7438C" w14:textId="77777777" w:rsidTr="00695EF5">
        <w:trPr>
          <w:trHeight w:val="2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12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957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Размер на матрицата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H x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9A9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7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68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мм х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32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мм;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0D6A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5FBE2F0" w14:textId="77777777" w:rsidTr="00695EF5">
        <w:trPr>
          <w:trHeight w:val="2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FE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D3A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Aspect Ratio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8DF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16:9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5B2D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45A89EB3" w14:textId="77777777" w:rsidTr="00695EF5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76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436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Резолюция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 H x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659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3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40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2160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410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1863209" w14:textId="77777777" w:rsidTr="00695EF5">
        <w:trPr>
          <w:trHeight w:val="3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2F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A48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Брой кадри за секунда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31B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30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57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50E623C" w14:textId="77777777" w:rsidTr="00695EF5">
        <w:trPr>
          <w:trHeight w:val="5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F8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C8B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Динамично отношение между светлите и тъмните частни на изображението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905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dB;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3B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DA8BAB8" w14:textId="77777777" w:rsidTr="00695EF5">
        <w:trPr>
          <w:trHeight w:val="5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ED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352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Наличие на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3D Noise Reduction Filter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E99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EF7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A48AF3F" w14:textId="77777777" w:rsidTr="00540176">
        <w:trPr>
          <w:trHeight w:val="79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FDC7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Обектив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8AC5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0B5C60E8" w14:textId="77777777" w:rsidTr="00695EF5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05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2CF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Хоризонтален ъгъл на виждане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(HFOV)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D0C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103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до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47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110C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37F5806" w14:textId="77777777" w:rsidTr="00695EF5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ED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92D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Вертикален ъгъл на виждане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(VFOV)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F9E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54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до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26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F258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6147DF4" w14:textId="77777777" w:rsidTr="00695EF5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FF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402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осветление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F6C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0м;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1465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41C4615" w14:textId="77777777" w:rsidTr="00695EF5">
        <w:trPr>
          <w:trHeight w:val="5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74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5C7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Работа при минимална осветеност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FB4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lux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при включено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осветление;</w:t>
            </w:r>
          </w:p>
          <w:p w14:paraId="6C2363F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02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цветно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  <w:p w14:paraId="24BE51F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01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монохромно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82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31C6E3F" w14:textId="77777777" w:rsidTr="00540176">
        <w:trPr>
          <w:trHeight w:val="123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9610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Обработка на изображението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C3BB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0C40F04" w14:textId="77777777" w:rsidTr="00695EF5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D4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E6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компресия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0AA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H.264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и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 </w:t>
            </w:r>
            <w:proofErr w:type="spellStart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SmartCodec</w:t>
            </w:r>
            <w:proofErr w:type="spellEnd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, Motion JPEG;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39F5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1D392A1" w14:textId="77777777" w:rsidTr="00695EF5">
        <w:trPr>
          <w:trHeight w:val="29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A7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715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потоци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620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Поддръжка на няколко потока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H.264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Motion JPEG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3D30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1AD1E5D" w14:textId="77777777" w:rsidTr="00695EF5">
        <w:trPr>
          <w:trHeight w:val="2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13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F42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движение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F52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Базирано на промяна на пиксели с възможност за корекция на чувствителността и нивото на сработване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C9B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22A180E" w14:textId="77777777" w:rsidTr="00695EF5">
        <w:trPr>
          <w:trHeight w:val="2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80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0BD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Автоматични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CA8B" w14:textId="77777777" w:rsidR="00540176" w:rsidRPr="00540176" w:rsidRDefault="00540176" w:rsidP="00540176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Затвор, Ден/нощ,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Flicker control,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Баланс на бялото,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завъртане на изображението, наличието на режим на „коридор“.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053F" w14:textId="77777777" w:rsidR="00540176" w:rsidRPr="00540176" w:rsidRDefault="00540176" w:rsidP="00540176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18D69EF" w14:textId="77777777" w:rsidTr="00695EF5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69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5F4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Вградени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BC4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Backlight compensation,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дефиниране на частни зони,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E7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1865C8B7" w14:textId="77777777" w:rsidTr="00540176">
        <w:trPr>
          <w:trHeight w:val="28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5D59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Мрежова свързаност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F943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5DF8E925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9F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B4A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Мрежови интерфейс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B300" w14:textId="77777777" w:rsidR="00540176" w:rsidRPr="00540176" w:rsidRDefault="00540176" w:rsidP="005401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100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BASE-TX, RJ-45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7BC1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FB1E18F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224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147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ONVIF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246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Съвместим с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ONVIF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профили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T,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G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и 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AEFE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556B1F7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BB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BAB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Мрежова свързаност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64B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Защита с парола,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HTTPS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WS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оторизация, 802.1х оторизация, криптиран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firmware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, Вграден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TPM;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3B0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D4DF5C9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C5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CD4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2C4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IPv4, HTTP, HTTPS, SOAP DNS, NTP, RTCP, RTP, ICMP, DHCP, QoS, SNMP;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099E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5B3C0BA3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DF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332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Протоколи за видео потоци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1F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RTP/UDP, RTP/RTSP, HTTP, SRTP;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62CA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544529AE" w14:textId="77777777" w:rsidTr="00540176">
        <w:trPr>
          <w:trHeight w:val="28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7478E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Аналитични функции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0D62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02772AE9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DE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F58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522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избран тип обект се премества в предварително  дефинирана област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C229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EBF583B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76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AA6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Задържане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9E9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избран тип обект влиза в зона на интерес и остава за продължително време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B02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DA90552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DE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308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Пресичане на лъч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E2C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обекти пресичат предварително дефинирана линия в зрителното поле на  камерата;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361B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3993298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215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DA9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Поява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6C0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се задейства при поява на обект в областта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123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F183720" w14:textId="77777777" w:rsidTr="00695EF5">
        <w:trPr>
          <w:trHeight w:val="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73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36B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Липса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F63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отчита липсата на обект в зона;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F08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0187A8A" w14:textId="77777777" w:rsidTr="00695EF5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1A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C4D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Навлизане или напускане на обекти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3B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отчита навлизане или напускане на посочен брой обекти в зона на интерес;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018E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7998F66" w14:textId="77777777" w:rsidTr="00695EF5">
        <w:trPr>
          <w:trHeight w:val="4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61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209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Спиране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A0E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Събитие, което отчита преместването на обект в зона на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lastRenderedPageBreak/>
              <w:t>интерес, след което спира за посочено време;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728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727EEF6" w14:textId="77777777" w:rsidTr="00695EF5">
        <w:trPr>
          <w:trHeight w:val="16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FF6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6AA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Откриване на фалшификат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B77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Събитие, при което сцената се променя неочаквано.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943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B4F6A5F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E1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0D4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FF4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разпознават хора, коли, камиони, колела, мотоциклети и автобуси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61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DB794DD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30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6F8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Обучение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3F6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Възможности за обучение, чрез показване на типа обект в системата за видеозапис.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6D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57DC028" w14:textId="77777777" w:rsidTr="00540176">
        <w:trPr>
          <w:trHeight w:val="111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6DA2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Допълнителни интерфейси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C956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E6B08EE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9A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DF8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Аудио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3FE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Наличие на аудио вход и изход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, G711 PCM 8kHz;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F05B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143364A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F4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FB6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Входове/изходи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590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алармен вход и 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релеен изход;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39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31DEA37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05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50B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Слот за памет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3E6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Минимум 1 слот за памет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MicroSD/ </w:t>
            </w:r>
            <w:proofErr w:type="spellStart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MicroSDHC</w:t>
            </w:r>
            <w:proofErr w:type="spellEnd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2B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BF21EF9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EEA6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Корпус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2D0D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99739E1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4A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550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D2E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Камера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тип булет за вътрешен и външен монтаж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694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47DCDD98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75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4E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Тегло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FD4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Максимум. 1.35кг.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53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8BA2511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5D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1A5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Аксесоари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BE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Всички необходими аксесоари за монтаж и свързване на кабелите;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FBA4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7CDB3C2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CA68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Захранване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FDB9C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2D5A03A3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B7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253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Консумация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DB3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Максимум 13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W;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9A3B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73742BBF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67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BDD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Външно 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F4F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12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VDC;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3D4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65132D4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A9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9F8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Вътрешно 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FF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PoE IEEE 802.3af Class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complaint;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A59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1C2BD697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F7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929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Батерия за часовника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9C5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V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Литиева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90FB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6E5EE4A1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417C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Околна 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1EF1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74288F8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E1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E31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Работна температура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4DB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-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4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val="en-US" w:eastAsia="bg-BG"/>
              </w:rPr>
              <w:t>o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C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до +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6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817B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5FB123EF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2A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18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Влажност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741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5% до 95%;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9363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2961DDEB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BC66C3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Сертификати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EFFA3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7B1951F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1B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A59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Сертификати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FD0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ROHS, UL 62368-1, EN 55032 Class B, EN55035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7BC5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72C94195" w14:textId="77777777" w:rsidTr="00695EF5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A9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450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5BF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Период: 60 месеца за всеки компонент от конфигурацията включително батерия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888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</w:tbl>
    <w:p w14:paraId="2DE5DBFA" w14:textId="77777777" w:rsidR="00540176" w:rsidRPr="00540176" w:rsidRDefault="00540176" w:rsidP="00540176">
      <w:pPr>
        <w:keepNext/>
        <w:keepLines/>
        <w:spacing w:before="240" w:after="240" w:line="288" w:lineRule="auto"/>
        <w:ind w:left="786" w:hanging="360"/>
        <w:outlineLvl w:val="0"/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>ТИП 4 – Куполна камера за външен и вътрешен монтаж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2436"/>
        <w:gridCol w:w="3402"/>
        <w:gridCol w:w="3119"/>
      </w:tblGrid>
      <w:tr w:rsidR="00540176" w:rsidRPr="00540176" w14:paraId="48A5FF19" w14:textId="77777777" w:rsidTr="00695EF5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634E08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1597A68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75DBE44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0FD0645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 w:val="24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7787C858" w14:textId="77777777" w:rsidTr="00695EF5">
        <w:trPr>
          <w:trHeight w:val="31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3384357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Сензор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07C319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4671B5A" w14:textId="77777777" w:rsidTr="00695EF5">
        <w:trPr>
          <w:trHeight w:val="1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B4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77F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Матрица тип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7E18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 / 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“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CMOS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95B7A" w14:textId="77777777" w:rsidR="00540176" w:rsidRPr="00540176" w:rsidRDefault="00540176" w:rsidP="00540176">
            <w:pPr>
              <w:tabs>
                <w:tab w:val="center" w:pos="3179"/>
              </w:tabs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FA1660F" w14:textId="77777777" w:rsidTr="00695EF5">
        <w:trPr>
          <w:trHeight w:val="2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493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0CE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Размер на матрицата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H x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E6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7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68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мм х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32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мм;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61FD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9AEF305" w14:textId="77777777" w:rsidTr="00695EF5">
        <w:trPr>
          <w:trHeight w:val="2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23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9C5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Aspect Ratio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E76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16:9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824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08188D60" w14:textId="77777777" w:rsidTr="00695EF5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6D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F3F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Резолюция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 H x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4DC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3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8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40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2160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BF9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3F3BF17" w14:textId="77777777" w:rsidTr="00695EF5">
        <w:trPr>
          <w:trHeight w:val="3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1F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9CD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Брой кадри за секунда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C6B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30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F7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1F17844" w14:textId="77777777" w:rsidTr="00695EF5">
        <w:trPr>
          <w:trHeight w:val="56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90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2D7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Динамично отношение между светлите и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lastRenderedPageBreak/>
              <w:t>тъмните частни на изображението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1A1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lastRenderedPageBreak/>
              <w:t>Минимум 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dB;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6F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7470D8B" w14:textId="77777777" w:rsidTr="00695EF5">
        <w:trPr>
          <w:trHeight w:val="55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FF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377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Наличие на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3D Noise Reduction Filter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ADD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FFB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DFEB0FD" w14:textId="77777777" w:rsidTr="00540176">
        <w:trPr>
          <w:trHeight w:val="79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F481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Обектив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D75D7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09E8487" w14:textId="77777777" w:rsidTr="00695EF5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BB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750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Хоризонтален ъгъл на виждане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(HFOV)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CBA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103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до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47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AFF3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4A7B18F" w14:textId="77777777" w:rsidTr="00695EF5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FD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C76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Вертикален ъгъл на виждане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(VFOV)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538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54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до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26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D0F7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58FE43D" w14:textId="77777777" w:rsidTr="00695EF5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6B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735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осветление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BE0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40м;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00D6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40AFAE6" w14:textId="77777777" w:rsidTr="00695EF5">
        <w:trPr>
          <w:trHeight w:val="5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99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92E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Работа при минимална осветеност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BA6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lux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при включено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осветление;</w:t>
            </w:r>
          </w:p>
          <w:p w14:paraId="4427057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02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цветно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  <w:p w14:paraId="2809C1E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Максимум 0.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01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lux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в режим на монохромно изображение без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IR;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28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D90786F" w14:textId="77777777" w:rsidTr="00540176">
        <w:trPr>
          <w:trHeight w:val="123"/>
        </w:trPr>
        <w:tc>
          <w:tcPr>
            <w:tcW w:w="6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482E2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Обработка на изображението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098BE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F1884B1" w14:textId="77777777" w:rsidTr="00695EF5">
        <w:trPr>
          <w:trHeight w:val="1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1C5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FC4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компресия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880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H.264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и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 </w:t>
            </w:r>
            <w:proofErr w:type="spellStart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SmartCodec</w:t>
            </w:r>
            <w:proofErr w:type="spellEnd"/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, Motion JPEG;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5A35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A4942C6" w14:textId="77777777" w:rsidTr="00695EF5">
        <w:trPr>
          <w:trHeight w:val="29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1B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035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Видео потоци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0F6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Поддръжка на няколко потока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H.264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H.265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Motion JPEG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194E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06D4582" w14:textId="77777777" w:rsidTr="00695EF5">
        <w:trPr>
          <w:trHeight w:val="2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0E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2F8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движение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E49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Базирано на промяна на пиксели с възможност за корекция на чувствителността и нивото на сработване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8EE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D7A9BFF" w14:textId="77777777" w:rsidTr="00695EF5">
        <w:trPr>
          <w:trHeight w:val="2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CE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52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Автоматични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2740" w14:textId="77777777" w:rsidR="00540176" w:rsidRPr="00540176" w:rsidRDefault="00540176" w:rsidP="00540176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Затвор, Ден/нощ,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Flicker control,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Баланс на бялото,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завъртане на изображението, наличието на режим на „коридор“.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29E" w14:textId="77777777" w:rsidR="00540176" w:rsidRPr="00540176" w:rsidRDefault="00540176" w:rsidP="00540176">
            <w:pP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724122D" w14:textId="77777777" w:rsidTr="00695EF5">
        <w:trPr>
          <w:trHeight w:val="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31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B2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Вградени функции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4E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Backlight compensation,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дефиниране на частни зони,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80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2B3C424B" w14:textId="77777777" w:rsidTr="00540176">
        <w:trPr>
          <w:trHeight w:val="28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A41C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Мрежова свързаност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B669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C4D990C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5F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DDC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Мрежови интерфейс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FD55" w14:textId="77777777" w:rsidR="00540176" w:rsidRPr="00540176" w:rsidRDefault="00540176" w:rsidP="005401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Минимум 100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BASE-TX, RJ-45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2630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E53860F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403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7C8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val="en-US" w:eastAsia="bg-BG"/>
              </w:rPr>
              <w:t>ONVIF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659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Съвместим с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ONVIF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профили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S,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T,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G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и М;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9392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AFA086E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9F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8A9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Мрежова свързаност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077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Защита с парола,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HTTPS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WS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оторизация, 802.1х оторизация, криптиран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firmware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, Вграден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TPM;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32BF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3703E8D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73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E2D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8A0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IPv4, HTTP, HTTPS, SOAP DNS, NTP, RTCP, RTP, ICMP, DHCP, QoS, SNMP;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7122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1145DDAE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A60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34B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Протоколи за видео потоци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9E8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RTP/UDP, RTP/RTSP, HTTP, SRTP;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6B4E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114AB6D0" w14:textId="77777777" w:rsidTr="00540176">
        <w:trPr>
          <w:trHeight w:val="280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609B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Аналитични функции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EAEF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1373DE4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9D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9FD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D28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избран тип обект се премества в предварително  дефинирана област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063F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0136351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AC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B62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Задържане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6AB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избран тип обект влиза в зона на интерес и остава за продължително време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3C4D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FA3E15F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3E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70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Пресичане на лъч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78D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обекти пресичат предварително дефинирана линия в зрителното поле на  камерата;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E8FE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C3FFB80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96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621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Поява на обект в зона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D25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се задейства при поява на обект в областта на интерес;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463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CB39B20" w14:textId="77777777" w:rsidTr="00695EF5">
        <w:trPr>
          <w:trHeight w:val="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9B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169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Липса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926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отчита липсата на обект в зона;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809F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BD902D5" w14:textId="77777777" w:rsidTr="00695EF5">
        <w:trPr>
          <w:trHeight w:val="12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CA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05A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Навлизане или напускане на обекти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EE9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отчита навлизане или напускане на посочен брой обекти в зона на интерес;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507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E00AF99" w14:textId="77777777" w:rsidTr="00695EF5">
        <w:trPr>
          <w:trHeight w:val="4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865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DA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Спиране на обект в зона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A2F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което отчита преместването на обект в зона на интерес, след което спира за посочено време;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125B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88948C3" w14:textId="77777777" w:rsidTr="00695EF5">
        <w:trPr>
          <w:trHeight w:val="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83C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6B9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Откриване на фалшификат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7B3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Събитие, при което сцената се променя неочаквано.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B987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2584781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6B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4F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Разпознаване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89F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Събитие, при което се разпознават хора, коли, камиони, колела, мотоциклети и автобуси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FBF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CA2F7CC" w14:textId="77777777" w:rsidTr="00695EF5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06E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296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Обучение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2BD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Възможности за обучение, чрез показване на типа обект в системата за видеозапис.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9B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A45D7CA" w14:textId="77777777" w:rsidTr="00540176">
        <w:trPr>
          <w:trHeight w:val="111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09278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Допълнителни интерфейси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F08E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9B2C3CD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57F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9B0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Аудио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8F3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Наличие на аудио вход и изход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, G711 PCM 8kHz;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2473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5DE5F63A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98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6F0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Входове/изходи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05C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алармен вход и минимум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>1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 релеен изход;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F6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8FCD2B4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EC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A3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Слот за памет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B44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Минимум 1 слот за памет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MicroSD/ </w:t>
            </w:r>
            <w:proofErr w:type="spellStart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MicroSDHC</w:t>
            </w:r>
            <w:proofErr w:type="spellEnd"/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FF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7808DF85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C136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Корпус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1A30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135AB287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B3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B39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Общи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FBC1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Купулна камера за вътрешен и външен монтаж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8A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7E5D2E63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6C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1F6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Тегло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158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Максимум. 1.1кг.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4B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F9387F3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C5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9A94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Аксесоари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12B5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Всички необходими аксесоари за монтаж и свързване на кабелите;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75A8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5A4E6B28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3278E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Захранване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A147D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0A5B4579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C2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55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Консумация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3D2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Максимум 13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W;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7D0A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1FAE85C1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10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0B5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Вътрешно 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A4E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PoE IEEE 802.3af Class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complaint;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2E52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7BA91603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C95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8DD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Батерия за часовника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1CF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3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V 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Литиева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006FE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3AE5563B" w14:textId="77777777" w:rsidTr="00540176">
        <w:trPr>
          <w:trHeight w:val="175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BE65D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Околна 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554FD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10D0C4A3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ED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2E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Работна температура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9D7D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-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4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val="en-US" w:eastAsia="bg-BG"/>
              </w:rPr>
              <w:t>o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 xml:space="preserve"> C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до +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6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0</w:t>
            </w:r>
            <w:r w:rsidRPr="00540176">
              <w:rPr>
                <w:rFonts w:ascii="Arial Narrow" w:eastAsia="Calibri" w:hAnsi="Arial Narrow" w:cs="Calibri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5B6C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0304EF02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F5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C52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Влажност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5A9C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Минимум 5% до 95%;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5ECA9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  <w:tr w:rsidR="00540176" w:rsidRPr="00540176" w14:paraId="45E4E077" w14:textId="77777777" w:rsidTr="00540176">
        <w:trPr>
          <w:trHeight w:val="39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1CA8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Сертификати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2D29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00AFA9D" w14:textId="77777777" w:rsidTr="00695EF5">
        <w:trPr>
          <w:trHeight w:val="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C4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77A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Сертификати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D986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val="en-US" w:eastAsia="bg-BG"/>
              </w:rPr>
              <w:t>ROHS, UL 62368-1, EN 55032 Class B, EN55035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DD400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val="en-US" w:eastAsia="bg-BG"/>
              </w:rPr>
            </w:pPr>
          </w:p>
        </w:tc>
      </w:tr>
      <w:tr w:rsidR="00540176" w:rsidRPr="00540176" w14:paraId="4ADB951F" w14:textId="77777777" w:rsidTr="00695EF5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11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4BB3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szCs w:val="24"/>
                <w:lang w:eastAsia="bg-BG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D6AA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szCs w:val="24"/>
                <w:lang w:eastAsia="bg-BG"/>
              </w:rPr>
              <w:t>Период: 60 месеца за всеки компонент от конфигурацията включително батерия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7F9EB" w14:textId="77777777" w:rsidR="00540176" w:rsidRPr="00540176" w:rsidRDefault="00540176" w:rsidP="00540176">
            <w:pPr>
              <w:spacing w:after="0" w:line="240" w:lineRule="auto"/>
              <w:rPr>
                <w:rFonts w:ascii="Arial Narrow" w:eastAsia="Calibri" w:hAnsi="Arial Narrow" w:cs="Calibri"/>
                <w:szCs w:val="24"/>
                <w:lang w:eastAsia="bg-BG"/>
              </w:rPr>
            </w:pPr>
          </w:p>
        </w:tc>
      </w:tr>
    </w:tbl>
    <w:p w14:paraId="64F49DB3" w14:textId="77777777" w:rsidR="00540176" w:rsidRPr="00540176" w:rsidRDefault="00540176" w:rsidP="00540176">
      <w:pPr>
        <w:keepNext/>
        <w:keepLines/>
        <w:spacing w:before="240" w:after="240" w:line="288" w:lineRule="auto"/>
        <w:ind w:left="786" w:hanging="360"/>
        <w:outlineLvl w:val="0"/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 xml:space="preserve"> Пулт за управление на камери – 3 броя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2436"/>
        <w:gridCol w:w="3402"/>
        <w:gridCol w:w="3119"/>
      </w:tblGrid>
      <w:tr w:rsidR="00540176" w:rsidRPr="00540176" w14:paraId="584AE811" w14:textId="77777777" w:rsidTr="00695EF5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1752DB4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60B236C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2FECA59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49A8E1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37F9632D" w14:textId="77777777" w:rsidTr="00695EF5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5D7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B7F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Form factor/кутия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AB4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Клавиатура с вградени джойстици за управление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PTZ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камери от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lastRenderedPageBreak/>
              <w:t xml:space="preserve">производителя на камерите и съвместима с предложения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NVR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4623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33DEEA2" w14:textId="77777777" w:rsidTr="00695EF5">
        <w:trPr>
          <w:trHeight w:val="2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4FE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07B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Интерфейс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289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USB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ABB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7785FE1D" w14:textId="77777777" w:rsidTr="00695EF5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95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717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Захранване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050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През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USB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, макс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.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350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mA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6C2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7AD45F1" w14:textId="77777777" w:rsidTr="00695EF5">
        <w:trPr>
          <w:trHeight w:val="1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897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50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Размери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AD1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370 х 80 х 220мм;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9B68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A76C5FA" w14:textId="77777777" w:rsidTr="00695EF5">
        <w:trPr>
          <w:trHeight w:val="1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1F0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CF0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Управление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C23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38 програмируеми бутона, минимум един Джойстик за управление, минимум  един програмируем въртящ се енкодер.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8CA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46EEAE0" w14:textId="77777777" w:rsidTr="00695EF5">
        <w:trPr>
          <w:trHeight w:val="3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EB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0B9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Работна температура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788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vertAlign w:val="superscript"/>
                <w:lang w:val="en-US" w:eastAsia="bg-BG"/>
              </w:rPr>
              <w:t>o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 C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до +45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vertAlign w:val="superscript"/>
                <w:lang w:eastAsia="bg-BG"/>
              </w:rPr>
              <w:t>о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2F3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BB1D6EC" w14:textId="77777777" w:rsidTr="00695EF5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43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FCA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Сертификати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5FE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EN55022 Class B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, EN50130-4, EN61000-6-3;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788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378398BF" w14:textId="77777777" w:rsidTr="00695EF5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33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0F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EDC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Период: 60 месеца за всеки компонент от конфигурацията;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9573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</w:tbl>
    <w:p w14:paraId="4E87A10A" w14:textId="77777777" w:rsidR="00540176" w:rsidRPr="00540176" w:rsidRDefault="00540176" w:rsidP="00540176">
      <w:pPr>
        <w:keepNext/>
        <w:keepLines/>
        <w:spacing w:before="240" w:after="240" w:line="288" w:lineRule="auto"/>
        <w:ind w:left="720" w:hanging="360"/>
        <w:outlineLvl w:val="0"/>
        <w:rPr>
          <w:rFonts w:ascii="Calibri" w:eastAsia="Calibri" w:hAnsi="Calibri" w:cs="Calibri"/>
          <w:b/>
          <w:bCs/>
          <w:smallCaps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>Система за съхранение на видеозаписи – Локация Станчев №11 и Станчев №20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53"/>
        <w:gridCol w:w="2319"/>
        <w:gridCol w:w="3402"/>
        <w:gridCol w:w="3119"/>
      </w:tblGrid>
      <w:tr w:rsidR="00540176" w:rsidRPr="00540176" w14:paraId="50452BE8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439EBA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№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7D132D0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63B355E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1F49D5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09E39F0A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5B3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758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Общи изисквания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195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Система за съхранение на видеозаписите с наличие на аналитични функции.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Кутия оптимизирана за вграждане в сървърен шкаф с максимална височина 2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U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с включени релси за монтаж в сървърен шкаф.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C67B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40150CD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90803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Системни характеристики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562EE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F96188D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A8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DA8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Процесор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8DA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Intel® 16-core Xeon®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2691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9C30438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5D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028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Оперативна памет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C1A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128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GB DDR5;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7E2C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69C4766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5A6C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Дисково пространство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C9A67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1159FF3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CFB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CFF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Дисково пространство за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B4B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2х 480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GB NVMe SSD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в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RAID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0875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AA591E8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0AB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D55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Вътрешно дисково пространство за видео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242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240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TB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защитени с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RAID 60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hot-swap NLSAS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дискове. Възможност за разширяване до 440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TB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в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RAID 60;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3D8E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4CB1712D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B1F4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Мрежова свързаност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C219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23C9BFEF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A49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F52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Интерфейс за връзка с камери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606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4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x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10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Gb Ethernet SFP+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673E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4348194F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0B3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28B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Интерфейс за връзка с клиенти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22F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4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x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1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Gb Ethernet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RJ-45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AF93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D9C77E4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FFD37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Захранване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0B8C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70449B6C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D0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94F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CA5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Дублирано електрозахранване с мощност минимум 1000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W.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30F7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504ED973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B669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Управление на системата за съхранение на видеозаписите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6C499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380EE2FC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D3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610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Сервизен процесор.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FDF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Възможност за отдалечено управление, чрез графична отдалечена конзола с виртуална клавиатура и мишка, както и възможност за създаване на виртуална медия за инсталация на ОС и софтуер.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2B2B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3ABE391C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26A27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Пропускателна способност на видео потоците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3426B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541F4FFB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FF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239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Скорост на запис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84C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1675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Mbps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с възможност за нарастване заедно с капацитета на съхранение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5D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00F2C8F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01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CF6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Канали за запис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7AB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245 броя канали с възможност за увеличение заедно с капацитета на съхранение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E2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5F65F05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FD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393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Предаване на живо видео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80E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1675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Mbps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с възможност за нарастване заедно с капацитета на съхранение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F3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9E1F6DA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2F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9FD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Канали за предаване на живо видео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D39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245 броя канали с възможност за увеличение заедно с капацитета на съхранение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BE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18F2AA5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0A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61A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Скорост на възпроизвеждане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CB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370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Mbps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с възможност за нарастване заедно с капацитета на съхранение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5F11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24DD798" w14:textId="77777777" w:rsidTr="00695EF5">
        <w:trPr>
          <w:trHeight w:val="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84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9E4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Канали за възпроизвеждане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15F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55 броя канали с възможност за увеличение заедно с капацитета на съхранение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389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F1BC406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60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ABE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4B1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Период: 60 месеца за всеки компонент от конфигурацията с 4 часа време за реакция.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34AD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A6A7449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C7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E28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Сертификати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0EE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UL, cUL, CE, NRCS, NOM,  RCM, VCCI,  BSMI, CCC, KC, UKCA, RoHS</w:t>
            </w:r>
          </w:p>
          <w:p w14:paraId="1003231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FCC Part 2, 15 Class A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ICES-003 Class A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ab/>
              <w:t>EN 55032 Class A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EN 61000-3-2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EN 61000-3-3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FB6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</w:tbl>
    <w:p w14:paraId="40FBF481" w14:textId="77777777" w:rsidR="00540176" w:rsidRPr="00540176" w:rsidRDefault="00540176" w:rsidP="00540176">
      <w:pPr>
        <w:keepNext/>
        <w:keepLines/>
        <w:spacing w:before="240" w:after="240" w:line="288" w:lineRule="auto"/>
        <w:ind w:left="720" w:hanging="360"/>
        <w:outlineLvl w:val="0"/>
        <w:rPr>
          <w:rFonts w:ascii="Calibri" w:eastAsia="Calibri" w:hAnsi="Calibri" w:cs="Calibri"/>
          <w:b/>
          <w:bCs/>
          <w:smallCaps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>Система за съхранение на видеозаписи – Локация П. Волов №2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53"/>
        <w:gridCol w:w="2319"/>
        <w:gridCol w:w="3402"/>
        <w:gridCol w:w="3119"/>
      </w:tblGrid>
      <w:tr w:rsidR="00540176" w:rsidRPr="00540176" w14:paraId="18EC9E82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1CDFC67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№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4FCE8A2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4196740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3EDE81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004BE514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BE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82A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Общи изисквания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E7B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Система за съхранение на видеозаписите с наличие на аналитични функции.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Кутия оптимизирана за вграждане в сървърен шкаф с максимална височина 2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U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с включени релси за монтаж в сървърен шкаф.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D69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4443D12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9FE6B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Системни характеристики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3BC8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148070B2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8D9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C09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Процесор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EF1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Intel® 8-core Xeon®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032F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A608BA4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86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5CD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Оперативна памет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D1B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64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GB DDR5;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B2E0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3F37772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A040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Дисково пространство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90DC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11C31B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18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604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Дисково пространство за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BBB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2х 480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GB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М.2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 SSD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в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RAID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73F1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5AAD4130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E7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956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Вътрешно дисково пространство за видео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DE7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200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TB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защитени с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RAID 6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hot-swap NLSAS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дискове;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08F1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E9B7832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AA94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Мрежова свързаност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BDBC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6675FC6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FA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318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Интерфейс за връзка с камери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286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4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x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10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Gb Ethernet SFP+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E531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2751395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03D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4C6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Интерфейс за връзка с клиенти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FA3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Минимум 6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x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1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Gb Ethernet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RJ-45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порта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C08A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2F2A150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D335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Захранване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66B6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432FCBD2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69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ED9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Захранване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57B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Дублирано електрозахранване с мощност минимум 1400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W.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F9E7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074D381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AB09C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Управление на системата за съхранение на видеозаписите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33D5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7507FB89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55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1F7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Сервизен процесор.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6FC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Възможност за отдалечено управление, чрез графична отдалечена конзола с виртуална клавиатура и мишка, както и възможност за създаване на виртуална медия за инсталация на ОС и софтуер.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8D53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0EAF1E71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49BA4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Пропускателна способност на видео потоците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7BBA83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2E880220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96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F32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Скорост на запис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60B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1500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Mbps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06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7E3D5E3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145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BE0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Канали за запис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AA5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200 броя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F5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72D41F6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AA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2D0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Предаване на живо видео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31E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1500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Mbps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B8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EA95540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703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56A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Канали за предаване на живо видео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5E7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200 броя канали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DE5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20D9947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C5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B7F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Скорост на възпроизвеждане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225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600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Mbps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B9E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4E36902" w14:textId="77777777" w:rsidTr="00695EF5">
        <w:trPr>
          <w:trHeight w:val="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1C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F9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Канали за възпроизвеждане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B6A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80 броя канали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AB2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F4C0116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3EF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E11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711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Период: 60 месеца за всеки компонент от конфигурацията с 4 часа време за реакция.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65B5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5228348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DF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1F7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Сертификати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A43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UL, cUL, CE, NRCS, NOM,  RCM, VCCI,  BSMI, CCC, KC, UKCA, RoHS</w:t>
            </w:r>
          </w:p>
          <w:p w14:paraId="20AED49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FCC Part 2, 15 Class A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ICES-003 Class A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ab/>
              <w:t>EN 55032 Class A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EN 61000-3-2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EN 61000-3-3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E229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</w:tbl>
    <w:p w14:paraId="68131514" w14:textId="77777777" w:rsidR="00540176" w:rsidRPr="00540176" w:rsidRDefault="00540176" w:rsidP="00540176">
      <w:pPr>
        <w:keepNext/>
        <w:keepLines/>
        <w:spacing w:before="240" w:after="240" w:line="288" w:lineRule="auto"/>
        <w:ind w:left="786" w:hanging="360"/>
        <w:outlineLvl w:val="0"/>
        <w:rPr>
          <w:rFonts w:ascii="Calibri" w:eastAsia="Calibri" w:hAnsi="Calibri" w:cs="Calibri"/>
          <w:b/>
          <w:bCs/>
          <w:smallCaps/>
          <w:szCs w:val="28"/>
          <w:lang w:eastAsia="bg-BG"/>
        </w:rPr>
      </w:pPr>
      <w:r w:rsidRPr="00540176">
        <w:rPr>
          <w:rFonts w:ascii="Calibri" w:eastAsia="Calibri" w:hAnsi="Calibri" w:cs="Calibri"/>
          <w:b/>
          <w:bCs/>
          <w:smallCaps/>
          <w:szCs w:val="28"/>
          <w:lang w:eastAsia="bg-BG"/>
        </w:rPr>
        <w:t xml:space="preserve">Софтуер за управление на видеозаписи ( </w:t>
      </w:r>
      <w:r w:rsidRPr="00540176">
        <w:rPr>
          <w:rFonts w:ascii="Calibri" w:eastAsia="Calibri" w:hAnsi="Calibri" w:cs="Calibri"/>
          <w:b/>
          <w:bCs/>
          <w:smallCaps/>
          <w:szCs w:val="28"/>
          <w:lang w:val="en-US" w:eastAsia="bg-BG"/>
        </w:rPr>
        <w:t>VMS 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53"/>
        <w:gridCol w:w="2319"/>
        <w:gridCol w:w="3402"/>
        <w:gridCol w:w="3119"/>
      </w:tblGrid>
      <w:tr w:rsidR="00540176" w:rsidRPr="00540176" w14:paraId="14AE987F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F1C9BB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№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478FD56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73FB13F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023A612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6178536C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CD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6B2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Общи изисквания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9998" w14:textId="77777777" w:rsidR="00540176" w:rsidRPr="00540176" w:rsidRDefault="00540176" w:rsidP="00540176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Осигуряване на достъп на потребители до видео и аудио записите, чрез работна станция и мобилни устройства</w:t>
            </w:r>
          </w:p>
          <w:p w14:paraId="5E5E366E" w14:textId="77777777" w:rsidR="00540176" w:rsidRPr="00540176" w:rsidRDefault="00540176" w:rsidP="00540176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за наблюдение на живо видео и записано видео с изкуствен интелект, видео анализ и възможност за разследване на инциденти.</w:t>
            </w:r>
          </w:p>
          <w:p w14:paraId="5F5B0E79" w14:textId="77777777" w:rsidR="00540176" w:rsidRPr="00540176" w:rsidRDefault="00540176" w:rsidP="00540176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Получаване и реагиране на събития идващи от система за контрол на достъп</w:t>
            </w:r>
          </w:p>
          <w:p w14:paraId="4347231B" w14:textId="77777777" w:rsidR="00540176" w:rsidRPr="00540176" w:rsidRDefault="00540176" w:rsidP="00540176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за интеграция с камери от произволен производител.</w:t>
            </w:r>
          </w:p>
          <w:p w14:paraId="1B1A92E9" w14:textId="77777777" w:rsidR="00540176" w:rsidRPr="00540176" w:rsidRDefault="00540176" w:rsidP="00540176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lastRenderedPageBreak/>
              <w:t>Възможност за инсталация на софтуерната система клиент-сървър на хардуер с отворена архитектура.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2AEC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5AEEE8D9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5407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Сигурност на комуникацията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79E4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41BB46FA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A06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710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Криптография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A71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Поддръжка на минимум следните криптографски библиотеки между клиент и сървър:</w:t>
            </w:r>
          </w:p>
          <w:p w14:paraId="2F238BEE" w14:textId="77777777" w:rsidR="00540176" w:rsidRPr="00540176" w:rsidRDefault="00540176" w:rsidP="00540176">
            <w:pPr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OpenSSL</w:t>
            </w:r>
          </w:p>
          <w:p w14:paraId="01BBEA21" w14:textId="77777777" w:rsidR="00540176" w:rsidRPr="00540176" w:rsidRDefault="00540176" w:rsidP="00540176">
            <w:pPr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FIPS 140-2</w:t>
            </w:r>
          </w:p>
          <w:p w14:paraId="21119E1A" w14:textId="77777777" w:rsidR="00540176" w:rsidRPr="00540176" w:rsidRDefault="00540176" w:rsidP="00540176">
            <w:pPr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Възможност за използване на подписани сертификати за сървърни връзки.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021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98B700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7E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BB2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Видео криптиране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E51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highlight w:val="yellow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за криптиране на цялата видео комуникация между клиента и сървъра;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085D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E63C18A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56B91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Сървърна платформа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8099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0D850ECF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80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6C8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Операционна система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5A5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Поддръжка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Linux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базирани операционни системи</w:t>
            </w:r>
          </w:p>
          <w:p w14:paraId="25D2A95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Поддръжка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Microsoft Server 2016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или по-нови;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6EBE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E6D5510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5C16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Изисквания към камерите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9CB6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3B319700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F91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CA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Драйвери за камери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14B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Да поддържа минимум запис и управление на видео и аудио източници, чрез използване на индустриални стандарти като:</w:t>
            </w:r>
          </w:p>
          <w:p w14:paraId="38E8EBCD" w14:textId="77777777" w:rsidR="00540176" w:rsidRPr="00540176" w:rsidRDefault="00540176" w:rsidP="0054017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proofErr w:type="gramStart"/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ONVIF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с</w:t>
            </w:r>
            <w:proofErr w:type="gramEnd"/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профили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G/S/</w:t>
            </w:r>
            <w:proofErr w:type="gramStart"/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T;</w:t>
            </w:r>
            <w:proofErr w:type="gramEnd"/>
          </w:p>
          <w:p w14:paraId="5AAAF535" w14:textId="77777777" w:rsidR="00540176" w:rsidRPr="00540176" w:rsidRDefault="00540176" w:rsidP="0054017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Публично публикувани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 API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DD50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83DA057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CC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201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Сензори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1D1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Поддръжка на сензори за откриване на присъствие;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8F14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A2E5DF0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82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F19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Поддръжка на високоговорители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F5F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Поддръжка на мрежови високоговорители.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4EE1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AC4C47A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6E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7E6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Откриване на 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E74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Автоматично откриване на устройства по мрежата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D53C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5260886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2507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Обработка на потоците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5BE6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A137F51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E2B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08E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Запис на потоците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988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за запис без обработка и транскодинг;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7451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17CEA09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41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3BC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Синхронизация на потоците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2EB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Автоматична синхронизация на потоците - аудио и видео, без да се отчита честотата на кадрите и разделителната способност;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AF74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3AF420F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B183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Изисквания за анализ на потоците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BB6C4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40CFFDBB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6E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322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Разпознаване на обекти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CE0A" w14:textId="77777777" w:rsidR="00540176" w:rsidRPr="00540176" w:rsidRDefault="00540176" w:rsidP="00540176">
            <w:pPr>
              <w:numPr>
                <w:ilvl w:val="0"/>
                <w:numId w:val="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конфигуриране и разпознаването на класифициран обект с възможности за самообучаващ се видео анализ;</w:t>
            </w:r>
          </w:p>
          <w:p w14:paraId="3D743C5C" w14:textId="77777777" w:rsidR="00540176" w:rsidRPr="00540176" w:rsidRDefault="00540176" w:rsidP="00540176">
            <w:pPr>
              <w:numPr>
                <w:ilvl w:val="0"/>
                <w:numId w:val="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lastRenderedPageBreak/>
              <w:t>Възможност за конфигуриране на събития въз основа на отриване на движение на обекти и задействие на аларми и правила;</w:t>
            </w:r>
          </w:p>
          <w:p w14:paraId="2F3C7076" w14:textId="77777777" w:rsidR="00540176" w:rsidRPr="00540176" w:rsidRDefault="00540176" w:rsidP="00540176">
            <w:pPr>
              <w:numPr>
                <w:ilvl w:val="0"/>
                <w:numId w:val="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маркиране на обектите като вярно/невярно и предаване на данните към източника на потока за подобряване на разпознаването на обектите;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32CF1" w14:textId="77777777" w:rsidR="00540176" w:rsidRPr="00540176" w:rsidRDefault="00540176" w:rsidP="00540176">
            <w:pPr>
              <w:numPr>
                <w:ilvl w:val="0"/>
                <w:numId w:val="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2F2588A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5C32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  <w:t>Изисквания за предаване на потоците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C8F4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</w:p>
        </w:tc>
      </w:tr>
      <w:tr w:rsidR="00540176" w:rsidRPr="00540176" w14:paraId="0209F65D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584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C9A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Оптимизация на потока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A25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оптимизиране на качеството на видео потока  и предаването му само по искане на крайния потребител.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E381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D7954E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FD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BFC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Управление на високопикселни камери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C12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Управление на високопикселови камери за осигуряване на поток с висока разделителна способност в решетка 4х3 с  възможност за цифрово увеличение във всяка клетка.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729B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64064954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BC38C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Изисквания за запис на потоците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DB101E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3D75D705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143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C07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Конфигуриране на записа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CB4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да поддържа непрекъснат запис ръчно или автоматично във основа на събития и график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1E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DB2C95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72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F9F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Запис на различни типове потоци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F89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за запис на потоци с високо качество и потоци с ниско качество, като автоматично се прекъсва висококачествения поток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E2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00064CA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98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935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Пренасочване на записите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674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за запис на локален сървър или архив за дългосрочно съхранение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D8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824F778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28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AD5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Регистър на събития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FFE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szCs w:val="24"/>
                <w:lang w:eastAsia="bg-BG"/>
              </w:rPr>
              <w:t>Възможност за поддръжка на регистър на събитията със записан видео клип.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F87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szCs w:val="24"/>
                <w:lang w:eastAsia="bg-BG"/>
              </w:rPr>
            </w:pPr>
          </w:p>
        </w:tc>
      </w:tr>
      <w:tr w:rsidR="00540176" w:rsidRPr="00540176" w14:paraId="28D391F1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6BBAB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Изисквания за архивиране на потоците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A595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7012B6E1" w14:textId="77777777" w:rsidTr="00695EF5">
        <w:trPr>
          <w:trHeight w:val="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AE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lang w:eastAsia="bg-BG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0DF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Защита на конфигурацията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D09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Възможност за архивиране и криптиране конфигурацията на всеки сървър, заедно с всички свързани към него устройства.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0C9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B217AFC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4D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EDC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Клониране на конфигурацията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04E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възстановяване на настройките и конфигурациите на нов и резервен сървър.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DACF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3617C5E3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80E0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Административни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F25B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527631C2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39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92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видове оторизация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002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активна директория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8789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0F2266A9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C9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E8D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роли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286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роли от система за контрол на достъпа;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2A64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60E61D16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BF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E45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потребители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356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локални потребители в собствена база данни.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D68B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386EDFC9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1C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325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двуфакторни оторизации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B98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двуфакторна оторизация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2310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5F04FF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57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A39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Потребителски права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8FE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управление на живо видео и аудио</w:t>
            </w:r>
          </w:p>
          <w:p w14:paraId="53AA65A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управление на записани видео и аудио</w:t>
            </w:r>
          </w:p>
          <w:p w14:paraId="4B0AEEF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настройка на камери</w:t>
            </w:r>
          </w:p>
          <w:p w14:paraId="7D7D78A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настройка на правила за анализ, тригери, събития и аларми;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9939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50B2DE8C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97CF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Клиентски софтуер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C0AB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1DA60ACD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E2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551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ОС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962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минимум следните операционни системи:</w:t>
            </w:r>
          </w:p>
          <w:p w14:paraId="726BAD8E" w14:textId="77777777" w:rsidR="00540176" w:rsidRPr="00540176" w:rsidRDefault="00540176" w:rsidP="00540176">
            <w:pPr>
              <w:numPr>
                <w:ilvl w:val="0"/>
                <w:numId w:val="5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Microsoft Windows </w:t>
            </w:r>
          </w:p>
          <w:p w14:paraId="27EE0F8E" w14:textId="77777777" w:rsidR="00540176" w:rsidRPr="00540176" w:rsidRDefault="00540176" w:rsidP="00540176">
            <w:pPr>
              <w:numPr>
                <w:ilvl w:val="0"/>
                <w:numId w:val="5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Google Android</w:t>
            </w:r>
          </w:p>
          <w:p w14:paraId="72D794DF" w14:textId="77777777" w:rsidR="00540176" w:rsidRPr="00540176" w:rsidRDefault="00540176" w:rsidP="00540176">
            <w:pPr>
              <w:numPr>
                <w:ilvl w:val="0"/>
                <w:numId w:val="5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Apple iOS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2A7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6E5BF601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AF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62E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Съвместимост с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WEB Browsers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FB5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минимум следните платформи:</w:t>
            </w:r>
          </w:p>
          <w:p w14:paraId="669697D1" w14:textId="77777777" w:rsidR="00540176" w:rsidRPr="00540176" w:rsidRDefault="00540176" w:rsidP="00540176">
            <w:pPr>
              <w:numPr>
                <w:ilvl w:val="0"/>
                <w:numId w:val="6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Microsoft Edge</w:t>
            </w:r>
          </w:p>
          <w:p w14:paraId="3A4B0AE3" w14:textId="77777777" w:rsidR="00540176" w:rsidRPr="00540176" w:rsidRDefault="00540176" w:rsidP="00540176">
            <w:pPr>
              <w:numPr>
                <w:ilvl w:val="0"/>
                <w:numId w:val="6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Google Chrome</w:t>
            </w:r>
          </w:p>
          <w:p w14:paraId="6BED77C2" w14:textId="77777777" w:rsidR="00540176" w:rsidRPr="00540176" w:rsidRDefault="00540176" w:rsidP="00540176">
            <w:pPr>
              <w:numPr>
                <w:ilvl w:val="0"/>
                <w:numId w:val="6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Mozilla Firefox</w:t>
            </w:r>
          </w:p>
          <w:p w14:paraId="101850C1" w14:textId="77777777" w:rsidR="00540176" w:rsidRPr="00540176" w:rsidRDefault="00540176" w:rsidP="00540176">
            <w:pPr>
              <w:numPr>
                <w:ilvl w:val="0"/>
                <w:numId w:val="6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Apple Safari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EB89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05646A2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885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39F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Контрол на видео потоците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3E2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промяна на следните опции:</w:t>
            </w:r>
          </w:p>
          <w:p w14:paraId="254F2E77" w14:textId="77777777" w:rsidR="00540176" w:rsidRPr="00540176" w:rsidRDefault="00540176" w:rsidP="00540176">
            <w:pPr>
              <w:numPr>
                <w:ilvl w:val="0"/>
                <w:numId w:val="7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шифроване на данните за конфигурация на камерата ако се поддържа от камерата;</w:t>
            </w:r>
          </w:p>
          <w:p w14:paraId="69B640BA" w14:textId="77777777" w:rsidR="00540176" w:rsidRPr="00540176" w:rsidRDefault="00540176" w:rsidP="00540176">
            <w:pPr>
              <w:numPr>
                <w:ilvl w:val="0"/>
                <w:numId w:val="7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Смяна на паролите на камера от клиентския софтуер;</w:t>
            </w:r>
          </w:p>
          <w:p w14:paraId="0FDE13F0" w14:textId="77777777" w:rsidR="00540176" w:rsidRPr="00540176" w:rsidRDefault="00540176" w:rsidP="00540176">
            <w:pPr>
              <w:numPr>
                <w:ilvl w:val="0"/>
                <w:numId w:val="7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Корекция на настройките на камерата като, ирис,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IR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филтър,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backlight, gain, saturation, focus, WB,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и др.</w:t>
            </w:r>
          </w:p>
          <w:p w14:paraId="55AF9509" w14:textId="77777777" w:rsidR="00540176" w:rsidRPr="00540176" w:rsidRDefault="00540176" w:rsidP="00540176">
            <w:pPr>
              <w:numPr>
                <w:ilvl w:val="0"/>
                <w:numId w:val="7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Размер на изображението от видео източник;</w:t>
            </w:r>
          </w:p>
          <w:p w14:paraId="4BF5529C" w14:textId="77777777" w:rsidR="00540176" w:rsidRPr="00540176" w:rsidRDefault="00540176" w:rsidP="00540176">
            <w:pPr>
              <w:numPr>
                <w:ilvl w:val="0"/>
                <w:numId w:val="7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Завъртане на изображението на 90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vertAlign w:val="superscript"/>
              </w:rPr>
              <w:t>о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, 180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vertAlign w:val="superscript"/>
              </w:rPr>
              <w:t>о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, 270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vertAlign w:val="superscript"/>
              </w:rPr>
              <w:t>о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.</w:t>
            </w:r>
          </w:p>
          <w:p w14:paraId="1D6F0A6F" w14:textId="77777777" w:rsidR="00540176" w:rsidRPr="00540176" w:rsidRDefault="00540176" w:rsidP="00540176">
            <w:pPr>
              <w:numPr>
                <w:ilvl w:val="0"/>
                <w:numId w:val="7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Добавяне на зони за поверителност;</w:t>
            </w:r>
          </w:p>
          <w:p w14:paraId="47EFFD0B" w14:textId="77777777" w:rsidR="00540176" w:rsidRPr="00540176" w:rsidRDefault="00540176" w:rsidP="00540176">
            <w:pPr>
              <w:numPr>
                <w:ilvl w:val="0"/>
                <w:numId w:val="7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указване на максимална продължителност на записа, при ръчно задействан запис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B7C1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41B96804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8C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FBE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Контрол на аудио потоците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355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промяна на следните опции:</w:t>
            </w:r>
          </w:p>
          <w:p w14:paraId="6CC935F2" w14:textId="77777777" w:rsidR="00540176" w:rsidRPr="00540176" w:rsidRDefault="00540176" w:rsidP="00540176">
            <w:pPr>
              <w:numPr>
                <w:ilvl w:val="0"/>
                <w:numId w:val="8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Контрол на входа, изхода, усилването и сила на звука на аудио източник;</w:t>
            </w:r>
          </w:p>
          <w:p w14:paraId="7E2776BA" w14:textId="77777777" w:rsidR="00540176" w:rsidRPr="00540176" w:rsidRDefault="00540176" w:rsidP="00540176">
            <w:pPr>
              <w:numPr>
                <w:ilvl w:val="0"/>
                <w:numId w:val="8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използването на еднопосочно и двупосочно аудио</w:t>
            </w:r>
          </w:p>
          <w:p w14:paraId="4B02BA7A" w14:textId="77777777" w:rsidR="00540176" w:rsidRPr="00540176" w:rsidRDefault="00540176" w:rsidP="00540176">
            <w:pPr>
              <w:numPr>
                <w:ilvl w:val="0"/>
                <w:numId w:val="8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Свързва аудио източник, към видео източник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8AC5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9E464CC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8417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Управление на потребителския достъп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33351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27485333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83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055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Контрол на потребителския достъп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61A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привилегии за временно ползване с повишен достъп при спешни ситуации до избрана група привилегии.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F9F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2692A9D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1C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DF0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одитни дневници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EEE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Одитните дневници да се попълват при миниум следните ситуации:</w:t>
            </w:r>
          </w:p>
          <w:p w14:paraId="5CE8DCB4" w14:textId="77777777" w:rsidR="00540176" w:rsidRPr="00540176" w:rsidRDefault="00540176" w:rsidP="00540176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Заявки за повишен достъп;</w:t>
            </w:r>
          </w:p>
          <w:p w14:paraId="6C67C0BA" w14:textId="77777777" w:rsidR="00540176" w:rsidRPr="00540176" w:rsidRDefault="00540176" w:rsidP="00540176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Промени в потребителския достъп и до достъп на камера;</w:t>
            </w:r>
          </w:p>
          <w:p w14:paraId="63598984" w14:textId="77777777" w:rsidR="00540176" w:rsidRPr="00540176" w:rsidRDefault="00540176" w:rsidP="00540176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Операции по управление на сайта;</w:t>
            </w:r>
          </w:p>
          <w:p w14:paraId="7CFD8728" w14:textId="77777777" w:rsidR="00540176" w:rsidRPr="00540176" w:rsidRDefault="00540176" w:rsidP="00540176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Промени в настройките на сайта и сървъра;</w:t>
            </w:r>
          </w:p>
          <w:p w14:paraId="2537138D" w14:textId="77777777" w:rsidR="00540176" w:rsidRPr="00540176" w:rsidRDefault="00540176" w:rsidP="00540176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Достъп до записано видео или живо видео;</w:t>
            </w:r>
          </w:p>
          <w:p w14:paraId="4CF5D22D" w14:textId="77777777" w:rsidR="00540176" w:rsidRPr="00540176" w:rsidRDefault="00540176" w:rsidP="00540176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Заявки за търсене за поява на обект, правени копие на снимки и причини за търсенето.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ECE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13295A6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4BAE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Потребителски интерфейс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3F38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5BB47610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B1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51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Възможности на потребителския интерфейс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0338" w14:textId="77777777" w:rsidR="00540176" w:rsidRPr="00540176" w:rsidRDefault="00540176" w:rsidP="00540176">
            <w:pPr>
              <w:numPr>
                <w:ilvl w:val="0"/>
                <w:numId w:val="1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споделяне на екрана с други потребители</w:t>
            </w:r>
          </w:p>
          <w:p w14:paraId="4F584B97" w14:textId="77777777" w:rsidR="00540176" w:rsidRPr="00540176" w:rsidRDefault="00540176" w:rsidP="00540176">
            <w:pPr>
              <w:numPr>
                <w:ilvl w:val="0"/>
                <w:numId w:val="1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неограничен брой монитори</w:t>
            </w:r>
          </w:p>
          <w:p w14:paraId="0958CE4E" w14:textId="77777777" w:rsidR="00540176" w:rsidRPr="00540176" w:rsidRDefault="00540176" w:rsidP="00540176">
            <w:pPr>
              <w:numPr>
                <w:ilvl w:val="0"/>
                <w:numId w:val="1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преглед на изгледи през определен интервал</w:t>
            </w:r>
          </w:p>
          <w:p w14:paraId="2EEF2FC6" w14:textId="77777777" w:rsidR="00540176" w:rsidRPr="00540176" w:rsidRDefault="00540176" w:rsidP="00540176">
            <w:pPr>
              <w:numPr>
                <w:ilvl w:val="0"/>
                <w:numId w:val="1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минимум 64 видео потока едновременно на един монитор</w:t>
            </w:r>
          </w:p>
          <w:p w14:paraId="29088391" w14:textId="77777777" w:rsidR="00540176" w:rsidRPr="00540176" w:rsidRDefault="00540176" w:rsidP="00540176">
            <w:pPr>
              <w:numPr>
                <w:ilvl w:val="0"/>
                <w:numId w:val="1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отдалечена контрол на множество монитори и видео стени</w:t>
            </w:r>
          </w:p>
          <w:p w14:paraId="46AC13D6" w14:textId="77777777" w:rsidR="00540176" w:rsidRPr="00540176" w:rsidRDefault="00540176" w:rsidP="00540176">
            <w:pPr>
              <w:numPr>
                <w:ilvl w:val="0"/>
                <w:numId w:val="19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lastRenderedPageBreak/>
              <w:t>Възможност за показване на едновременни видео потоци от различни локации;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1E17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A1BC6B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51B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18D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Наслагване върху видеоизображения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97C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наслагване върху видеоизображения:</w:t>
            </w:r>
          </w:p>
          <w:p w14:paraId="53F5577A" w14:textId="77777777" w:rsidR="00540176" w:rsidRPr="00540176" w:rsidRDefault="00540176" w:rsidP="00540176">
            <w:pPr>
              <w:numPr>
                <w:ilvl w:val="0"/>
                <w:numId w:val="10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Функционални входове, в това число записи, достъп до врати,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PTZ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контрол и др.</w:t>
            </w:r>
          </w:p>
          <w:p w14:paraId="0629C75A" w14:textId="77777777" w:rsidR="00540176" w:rsidRPr="00540176" w:rsidRDefault="00540176" w:rsidP="00540176">
            <w:pPr>
              <w:numPr>
                <w:ilvl w:val="0"/>
                <w:numId w:val="10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Информационни наслагвания, като данни от камера, времеви отпечатъци и анализи;</w:t>
            </w:r>
          </w:p>
          <w:p w14:paraId="0BD18DFB" w14:textId="77777777" w:rsidR="00540176" w:rsidRPr="00540176" w:rsidRDefault="00540176" w:rsidP="00540176">
            <w:pPr>
              <w:numPr>
                <w:ilvl w:val="0"/>
                <w:numId w:val="10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Наслагване на инструменти за търсене;</w:t>
            </w:r>
          </w:p>
          <w:p w14:paraId="01409833" w14:textId="77777777" w:rsidR="00540176" w:rsidRPr="00540176" w:rsidRDefault="00540176" w:rsidP="00540176">
            <w:pPr>
              <w:numPr>
                <w:ilvl w:val="0"/>
                <w:numId w:val="10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Наслагване на карти на които са индикирани къде са монтирани камерите и други устройства;</w:t>
            </w:r>
          </w:p>
          <w:p w14:paraId="261B90FB" w14:textId="77777777" w:rsidR="00540176" w:rsidRPr="00540176" w:rsidRDefault="00540176" w:rsidP="00540176">
            <w:pPr>
              <w:numPr>
                <w:ilvl w:val="0"/>
                <w:numId w:val="10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Наличие на интерфейс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Focus of attention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, който да предоставя аларми и събития, в целия сайт в удобен за ползване формат.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A65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6BC27ED6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4226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Възможности за анализ и събития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8B487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7BDA08F9" w14:textId="77777777" w:rsidTr="00695EF5">
        <w:trPr>
          <w:trHeight w:val="2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8CD8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1A29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Анализ на събития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51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Възможности за използване на изкуствен интелект (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AI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) при анализ на събития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4F72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6C4829D9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440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A697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8DE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Търсене по поява на обект или по описание;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9477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C8A5242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A66D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128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A9A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Откриване на необичайно движение и активност;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1DD1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2B4B0F7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5E3D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ED6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63F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разпознаване на регистрационни табели;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7521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42EB72E5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5DC8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11E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88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разпознаване на лица;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61E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10D09D8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99D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11D4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F12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списъци за наблюдение;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971B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DB31F94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878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DFFD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63E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Анализ на хора от живо видео, и активиране на аларма при попадане на съвпадение със записани лица.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E6B9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03AF8E27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F694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7092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19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Търсене по описание на хора и автомобили по облекло цвят и др.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FB28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56F473FD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23BF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1107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6B8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Откриване на обекти с повишена температура, при условие , че камерата го поддържа.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B49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1C692C3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92A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0FBD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512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Преброяване на хора от камери монтирани на вход/изход;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BF36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3830A554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90779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0957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786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откриване на социално дистанциране;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0119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5DC79B18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5391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9C98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107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Търсене на самоличност и проверка на самоличността с помощта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lastRenderedPageBreak/>
              <w:t xml:space="preserve">данни от система за контрол на достъпа.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4951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4A00EEB5" w14:textId="77777777" w:rsidTr="00695EF5">
        <w:trPr>
          <w:trHeight w:val="20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D37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5DB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F50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автоматично изтриване на данни от предишни търсения с оглед съблюдаване на поверителност на данните.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D9BD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76C9CE5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0E7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EE0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следните видове аналитични събития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EFF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Обекти в района</w:t>
            </w:r>
          </w:p>
          <w:p w14:paraId="759C886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Обектни пресичащи определена линия</w:t>
            </w:r>
          </w:p>
          <w:p w14:paraId="1129E80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Влизане или излизане на обект в зона;</w:t>
            </w:r>
          </w:p>
          <w:p w14:paraId="0FB7444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Обект не присъства в зона;</w:t>
            </w:r>
          </w:p>
          <w:p w14:paraId="04C2918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Обект влиза в зона;</w:t>
            </w:r>
          </w:p>
          <w:p w14:paraId="375519E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Обект излиза от зона;</w:t>
            </w:r>
          </w:p>
          <w:p w14:paraId="56CF2EB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Обект спира в зона</w:t>
            </w:r>
          </w:p>
          <w:p w14:paraId="6540427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Обект е твърде близо</w:t>
            </w:r>
          </w:p>
          <w:p w14:paraId="6D422E6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Нарушена е посоката на движение</w:t>
            </w:r>
          </w:p>
          <w:p w14:paraId="1EFB5CE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Подправяне на сцена – сцената се променя по неочакван начин;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8771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A7D259F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F3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2D0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Аларми и събития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458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конфигуриране на различни аларми и събития:</w:t>
            </w:r>
          </w:p>
          <w:p w14:paraId="1ABE19AC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Генериране на аларми въз основа на различни типове събития;</w:t>
            </w:r>
          </w:p>
          <w:p w14:paraId="09EBACDC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Събития които се случват в зрителното поле на камерата;</w:t>
            </w:r>
          </w:p>
          <w:p w14:paraId="31533170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Откриване присъствие в обхвата на монтиран сензор;</w:t>
            </w:r>
          </w:p>
          <w:p w14:paraId="5F9C7465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Откриване на загубен сигнал от устройство;</w:t>
            </w: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 xml:space="preserve"> </w:t>
            </w:r>
          </w:p>
          <w:p w14:paraId="102A3750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Открита активност на врата от система за контрол на достъпа;</w:t>
            </w:r>
          </w:p>
          <w:p w14:paraId="3E98ABC3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Уведомяване на потребители за системни грешки;</w:t>
            </w:r>
          </w:p>
          <w:p w14:paraId="02023E6C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Уведомяване на събития от трети страни или системи;</w:t>
            </w:r>
          </w:p>
          <w:p w14:paraId="2B215BE6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Поддръжка на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IP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камери, енкодири и сензори;</w:t>
            </w:r>
          </w:p>
          <w:p w14:paraId="39CF55E8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 xml:space="preserve">Поддръжка на събития от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val="en-US" w:eastAsia="bg-BG"/>
              </w:rPr>
              <w:t xml:space="preserve">ONVIF </w:t>
            </w:r>
            <w:r w:rsidRPr="00540176">
              <w:rPr>
                <w:rFonts w:ascii="Arial Narrow" w:eastAsia="Calibri" w:hAnsi="Arial Narrow" w:cs="Calibri"/>
                <w:color w:val="000000"/>
                <w:szCs w:val="24"/>
                <w:lang w:eastAsia="bg-BG"/>
              </w:rPr>
              <w:t>устройства;</w:t>
            </w:r>
          </w:p>
          <w:p w14:paraId="621F7D78" w14:textId="77777777" w:rsidR="00540176" w:rsidRPr="00540176" w:rsidRDefault="00540176" w:rsidP="00540176">
            <w:pPr>
              <w:numPr>
                <w:ilvl w:val="0"/>
                <w:numId w:val="11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D5CC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6765F8A6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AD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EDC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Препращане на събития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12A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Препращане на събития при следните ситуации:</w:t>
            </w:r>
          </w:p>
          <w:p w14:paraId="06CE6F15" w14:textId="77777777" w:rsidR="00540176" w:rsidRPr="00540176" w:rsidRDefault="00540176" w:rsidP="00540176">
            <w:pPr>
              <w:numPr>
                <w:ilvl w:val="0"/>
                <w:numId w:val="12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Влезли потребители в клиентско приложение;</w:t>
            </w:r>
          </w:p>
          <w:p w14:paraId="38882703" w14:textId="77777777" w:rsidR="00540176" w:rsidRPr="00540176" w:rsidRDefault="00540176" w:rsidP="00540176">
            <w:pPr>
              <w:numPr>
                <w:ilvl w:val="0"/>
                <w:numId w:val="12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lastRenderedPageBreak/>
              <w:t>Потребители влезли в мобилно приложение;</w:t>
            </w:r>
          </w:p>
          <w:p w14:paraId="5A4D6246" w14:textId="77777777" w:rsidR="00540176" w:rsidRPr="00540176" w:rsidRDefault="00540176" w:rsidP="00540176">
            <w:pPr>
              <w:numPr>
                <w:ilvl w:val="0"/>
                <w:numId w:val="12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Конфигурирани емайл адреси;</w:t>
            </w:r>
          </w:p>
          <w:p w14:paraId="65BFFC82" w14:textId="77777777" w:rsidR="00540176" w:rsidRPr="00540176" w:rsidRDefault="00540176" w:rsidP="00540176">
            <w:pPr>
              <w:numPr>
                <w:ilvl w:val="0"/>
                <w:numId w:val="12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Ескалация на аларми от потребител или група потребители към друг потребител или група потребители, ако алармата не е потвърдена за определен период от време.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E25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30E31D9" w14:textId="77777777" w:rsidTr="00540176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00D85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  <w:t>Хардуерна и софтуерна интеграция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93C6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</w:tr>
      <w:tr w:rsidR="00540176" w:rsidRPr="00540176" w14:paraId="6D4DE6D9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F28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959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Наблюдение на източниците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E5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Мониторинг на аудио и видео потоци от следните видове източници:</w:t>
            </w:r>
          </w:p>
          <w:p w14:paraId="73DF6B92" w14:textId="77777777" w:rsidR="00540176" w:rsidRPr="00540176" w:rsidRDefault="00540176" w:rsidP="00540176">
            <w:pPr>
              <w:numPr>
                <w:ilvl w:val="0"/>
                <w:numId w:val="13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ONVIF G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камери и енкодери, следва да поддържа извличане на аудио и видео от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SD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карти след повреда на мрежовата връзка;</w:t>
            </w:r>
          </w:p>
          <w:p w14:paraId="5D2EAE8F" w14:textId="77777777" w:rsidR="00540176" w:rsidRPr="00540176" w:rsidRDefault="00540176" w:rsidP="00540176">
            <w:pPr>
              <w:numPr>
                <w:ilvl w:val="0"/>
                <w:numId w:val="13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Поддръжка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H.265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откриване на движение, двупосочно аудио, цифрови входове и изходи при използване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ONVIF T;</w:t>
            </w:r>
          </w:p>
          <w:p w14:paraId="62EB7ACA" w14:textId="77777777" w:rsidR="00540176" w:rsidRPr="00540176" w:rsidRDefault="00540176" w:rsidP="00540176">
            <w:pPr>
              <w:numPr>
                <w:ilvl w:val="0"/>
                <w:numId w:val="13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2853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318CF7A0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88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7FC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Поддръжка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AD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968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активна директория, на вложени групи, ма няколко домейна, универсални и локални групи;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D24E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039EAA85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82D4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C05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Връзки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258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Автоматично откриване на сървъри , логин и оторизация;</w:t>
            </w:r>
          </w:p>
          <w:p w14:paraId="613F3D9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Автоматично откриване на закачени камери</w:t>
            </w:r>
          </w:p>
          <w:p w14:paraId="522A1D9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Поддръжка на видеонаслагвания на различна информация върху живо видео </w:t>
            </w:r>
          </w:p>
          <w:p w14:paraId="34BD5CD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Контрол на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 PTZ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камери;</w:t>
            </w:r>
          </w:p>
          <w:p w14:paraId="5F9F155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B31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5A090EF9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656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F00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Управление на аларми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D68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Списъци, заявки, задействане, присвояване, потвърждаване и изчистване на аларми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96D7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6B9BEF7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EC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3C5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Управление на събития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F97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Списък , заявки, абониране за известие на събития,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6543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7040D551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C4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ED7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Управление на отметки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45F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Списъци, заявки, създаване и изтриване,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E52F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6B006BFE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89A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3F4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Цифров изход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787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задействане на цифрови изходи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14C7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0D4E9B7B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09C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A25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Архивиране/експортиране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1A9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Възможност за задействане на архивиране,/експортиране, в собствен формат, или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AVI, JPEG, TIFF, PNG;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38F5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EA12031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6ADE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8E6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Управление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PTZ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камера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C4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Контрол на преместването, ирис, фокус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PTZ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камери;</w:t>
            </w:r>
          </w:p>
          <w:p w14:paraId="0CC3285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Създаване на патрулиращи трасета;</w:t>
            </w:r>
          </w:p>
          <w:p w14:paraId="35F0852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Центриране на камерата с кликване на определено място в изображението;</w:t>
            </w:r>
          </w:p>
          <w:p w14:paraId="6731DFD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Възможност за заключването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PTZ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контроли;</w:t>
            </w:r>
          </w:p>
          <w:p w14:paraId="7F64584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Поддръжка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USB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джойстик за управление на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PTZ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камери;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B5F3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4DFB29E4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5C2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6B2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Сигурност на информацията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FAB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Поддръжка на одит дневник на събитията;</w:t>
            </w:r>
          </w:p>
          <w:p w14:paraId="59598ED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920C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194E1C34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120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658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Резервиране на системата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1B9A" w14:textId="77777777" w:rsidR="00540176" w:rsidRPr="00540176" w:rsidRDefault="00540176" w:rsidP="00540176">
            <w:pPr>
              <w:numPr>
                <w:ilvl w:val="0"/>
                <w:numId w:val="1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Групиране и синхронизиране на до 100 сървъра в обединен сайт;</w:t>
            </w:r>
          </w:p>
          <w:p w14:paraId="563EACD3" w14:textId="77777777" w:rsidR="00540176" w:rsidRPr="00540176" w:rsidRDefault="00540176" w:rsidP="00540176">
            <w:pPr>
              <w:numPr>
                <w:ilvl w:val="0"/>
                <w:numId w:val="1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 случай на повреда на сървър, други сървъри да поемат задачите на повредения сървър;</w:t>
            </w:r>
          </w:p>
          <w:p w14:paraId="3D78F83D" w14:textId="77777777" w:rsidR="00540176" w:rsidRPr="00540176" w:rsidRDefault="00540176" w:rsidP="00540176">
            <w:pPr>
              <w:numPr>
                <w:ilvl w:val="0"/>
                <w:numId w:val="1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аудио и видео потоци да се изпращат към различни сървъри;</w:t>
            </w:r>
          </w:p>
          <w:p w14:paraId="64D810FA" w14:textId="77777777" w:rsidR="00540176" w:rsidRPr="00540176" w:rsidRDefault="00540176" w:rsidP="00540176">
            <w:pPr>
              <w:numPr>
                <w:ilvl w:val="0"/>
                <w:numId w:val="14"/>
              </w:numPr>
              <w:suppressAutoHyphens/>
              <w:spacing w:before="120" w:after="0" w:line="240" w:lineRule="auto"/>
              <w:jc w:val="both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Възможност за пренасочване на потоци от един сървър към друг при отпадане на връзка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0385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2959B9B6" w14:textId="77777777" w:rsidTr="00695EF5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C03" w14:textId="77777777" w:rsidR="00540176" w:rsidRPr="00540176" w:rsidRDefault="00540176" w:rsidP="00540176">
            <w:pPr>
              <w:widowControl w:val="0"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E6F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Централизирана администрация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D04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Системата следва да поддържа централизирана администрация от една конзола.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E3E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</w:tbl>
    <w:p w14:paraId="723635B5" w14:textId="77777777" w:rsidR="00540176" w:rsidRPr="00540176" w:rsidRDefault="00540176" w:rsidP="00540176">
      <w:pPr>
        <w:keepNext/>
        <w:keepLines/>
        <w:spacing w:before="240" w:after="240" w:line="288" w:lineRule="auto"/>
        <w:ind w:left="786" w:hanging="360"/>
        <w:outlineLvl w:val="0"/>
        <w:rPr>
          <w:rFonts w:ascii="Calibri" w:eastAsia="Calibri" w:hAnsi="Calibri" w:cs="Calibri"/>
          <w:b/>
          <w:bCs/>
          <w:smallCaps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>Работна станция за видеонаблюдение</w:t>
      </w: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6"/>
        <w:gridCol w:w="2436"/>
        <w:gridCol w:w="3402"/>
        <w:gridCol w:w="3119"/>
      </w:tblGrid>
      <w:tr w:rsidR="00540176" w:rsidRPr="00540176" w14:paraId="084BDC0B" w14:textId="77777777" w:rsidTr="00695EF5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4B7629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№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2A4EA5E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Параметър / елемент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14:paraId="263F87B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Описание / минимални изисквания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E45D6B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color w:val="000000"/>
                <w:szCs w:val="24"/>
                <w:lang w:eastAsia="bg-BG"/>
              </w:rPr>
              <w:t>Предложение на участника</w:t>
            </w:r>
          </w:p>
        </w:tc>
      </w:tr>
      <w:tr w:rsidR="00540176" w:rsidRPr="00540176" w14:paraId="27034B4D" w14:textId="77777777" w:rsidTr="00695EF5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B48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163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Form factor/кутия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2CB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Метална кутия –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SFF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E836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95F782D" w14:textId="77777777" w:rsidTr="00695EF5">
        <w:trPr>
          <w:trHeight w:val="21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6C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0C0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Процесор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9C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Intel Core i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5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min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1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2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th Gen или по-съвременен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0790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C39485E" w14:textId="77777777" w:rsidTr="00695EF5">
        <w:trPr>
          <w:trHeight w:val="2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B8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7F9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Памет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482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32GB DDR4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3DB1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AF664FA" w14:textId="77777777" w:rsidTr="00695EF5">
        <w:trPr>
          <w:trHeight w:val="1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0269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3BD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Графична подсистема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0B0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Nvidia Т1000,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8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GB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минимум 4 </w:t>
            </w:r>
            <w:proofErr w:type="spellStart"/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mDP</w:t>
            </w:r>
            <w:proofErr w:type="spellEnd"/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, DP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или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HDMI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212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6F33A4A" w14:textId="77777777" w:rsidTr="00695EF5">
        <w:trPr>
          <w:trHeight w:val="1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12C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C37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Графична производителност на потоците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AE4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Минимум 22 основни потока и 14 вторични потоци при работа на източниците 4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MP @ 30 fps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3CCC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28730AF" w14:textId="77777777" w:rsidTr="00695EF5">
        <w:trPr>
          <w:trHeight w:val="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6D6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C69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Дискова памет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845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256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G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B Gen 4 PCIe NVMe SSD;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11CB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3C6A913B" w14:textId="77777777" w:rsidTr="00695EF5">
        <w:trPr>
          <w:trHeight w:val="1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6C0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980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Аудио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8DE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Тип: Интегриран аудио контролер;</w:t>
            </w:r>
          </w:p>
          <w:p w14:paraId="2337A6D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Брой звукови канали: Стерео;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83F2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16D5231A" w14:textId="77777777" w:rsidTr="00695EF5">
        <w:trPr>
          <w:trHeight w:val="1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5FC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F28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Комуникации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85A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2x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Wired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Gigabit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Ethernet;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8071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</w:p>
        </w:tc>
      </w:tr>
      <w:tr w:rsidR="00540176" w:rsidRPr="00540176" w14:paraId="07D5859D" w14:textId="77777777" w:rsidTr="00695EF5">
        <w:trPr>
          <w:trHeight w:val="34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7D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706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Захранване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DCF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Тип: вграден;</w:t>
            </w:r>
          </w:p>
          <w:p w14:paraId="5061554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Работно напрежение: Съобразено с БДС - 230±10%, 50Hz ±0.5%</w:t>
            </w:r>
          </w:p>
          <w:p w14:paraId="4112A68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Minimum 300W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0899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6384D631" w14:textId="77777777" w:rsidTr="00695EF5">
        <w:trPr>
          <w:trHeight w:val="1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C1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35AE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Клавиатура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379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Тип: безжична или безжична с трайно гравирана подредба на Английска от производителя на конфигурацията;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9F8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2F8C947D" w14:textId="77777777" w:rsidTr="00695EF5">
        <w:trPr>
          <w:trHeight w:val="1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39A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FA2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Мишка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544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Тип: безжична или жична от производителя на конфигурацията;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F2ADF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0108E2BC" w14:textId="77777777" w:rsidTr="00695EF5">
        <w:trPr>
          <w:trHeight w:val="5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35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A82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Интерфейси и портове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32C3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Мин. 4 х USB 2.0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;</w:t>
            </w:r>
          </w:p>
          <w:p w14:paraId="6AE939D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Мин. 6 х USB 3.2;</w:t>
            </w:r>
          </w:p>
          <w:p w14:paraId="105C75C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Мин. 1 х 3,5 mm стерео жак за слушалки/микрофон;</w:t>
            </w:r>
          </w:p>
          <w:p w14:paraId="461FEFA5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 xml:space="preserve">Мин. 4 х </w:t>
            </w:r>
            <w:proofErr w:type="spellStart"/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mDP</w:t>
            </w:r>
            <w:proofErr w:type="spellEnd"/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 xml:space="preserve">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изход за външни монитори;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734B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4F7734D8" w14:textId="77777777" w:rsidTr="00695EF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BA5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CF60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Кабели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A1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Вид: компютрите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6DC1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  <w:tr w:rsidR="00540176" w:rsidRPr="00540176" w14:paraId="7CD7B744" w14:textId="77777777" w:rsidTr="00695EF5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0FF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C7E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Сертификати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A46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UL, cUL, CE, NRCS, NOM, RCM, VCCI, BSMI, CCC, KC, UKCA, RoHS</w:t>
            </w:r>
          </w:p>
          <w:p w14:paraId="33643287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FCC Part 2, 15 Class B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ICES-003 Class B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ab/>
              <w:t>EN 55032 Class B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EN 61000-3-2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 xml:space="preserve">,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>EN 61000-3-3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;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32B7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</w:p>
        </w:tc>
      </w:tr>
      <w:tr w:rsidR="00540176" w:rsidRPr="00540176" w14:paraId="35F66E9C" w14:textId="77777777" w:rsidTr="00695EF5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4A2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E1A6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Операционна система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E74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  <w:t xml:space="preserve">Microsoft Windows 10 IoT Enterprise 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</w:rPr>
              <w:t>или по-висока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1271D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/>
              </w:rPr>
            </w:pPr>
          </w:p>
        </w:tc>
      </w:tr>
      <w:tr w:rsidR="00540176" w:rsidRPr="00540176" w14:paraId="2223035D" w14:textId="77777777" w:rsidTr="00695EF5">
        <w:trPr>
          <w:trHeight w:val="3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FCD" w14:textId="77777777" w:rsidR="00540176" w:rsidRPr="00540176" w:rsidRDefault="00540176" w:rsidP="00540176">
            <w:pPr>
              <w:widowControl w:val="0"/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  <w:sz w:val="24"/>
                <w:szCs w:val="26"/>
                <w:lang w:eastAsia="bg-BG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E01A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</w:pPr>
            <w:r w:rsidRPr="00540176">
              <w:rPr>
                <w:rFonts w:ascii="Arial Narrow" w:eastAsia="Calibri" w:hAnsi="Arial Narrow" w:cs="Calibri"/>
                <w:b/>
                <w:bCs/>
                <w:color w:val="000000"/>
                <w:szCs w:val="24"/>
                <w:lang w:eastAsia="bg-BG"/>
              </w:rPr>
              <w:t>Гаранция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1D1C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</w:pP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  <w:t>Период: 36 месеца за всеки компонент от конфигурацията</w:t>
            </w:r>
            <w:r w:rsidRPr="00540176">
              <w:rPr>
                <w:rFonts w:ascii="Arial Narrow" w:eastAsia="Calibri" w:hAnsi="Arial Narrow" w:cs="Calibri"/>
                <w:bCs/>
                <w:color w:val="000000"/>
                <w:szCs w:val="24"/>
                <w:lang w:val="en-US" w:eastAsia="bg-BG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A8F2" w14:textId="77777777" w:rsidR="00540176" w:rsidRPr="00540176" w:rsidRDefault="00540176" w:rsidP="00540176">
            <w:pPr>
              <w:suppressAutoHyphens/>
              <w:spacing w:after="0" w:line="240" w:lineRule="auto"/>
              <w:rPr>
                <w:rFonts w:ascii="Arial Narrow" w:eastAsia="Calibri" w:hAnsi="Arial Narrow" w:cs="Calibri"/>
                <w:bCs/>
                <w:color w:val="000000"/>
                <w:szCs w:val="24"/>
                <w:lang w:eastAsia="bg-BG"/>
              </w:rPr>
            </w:pPr>
          </w:p>
        </w:tc>
      </w:tr>
    </w:tbl>
    <w:p w14:paraId="3444CA26" w14:textId="77777777" w:rsidR="00540176" w:rsidRPr="00540176" w:rsidRDefault="00540176" w:rsidP="00540176">
      <w:pPr>
        <w:keepNext/>
        <w:keepLines/>
        <w:spacing w:before="240" w:after="240" w:line="288" w:lineRule="auto"/>
        <w:ind w:left="786" w:hanging="360"/>
        <w:outlineLvl w:val="0"/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</w:pPr>
      <w:r w:rsidRPr="00540176">
        <w:rPr>
          <w:rFonts w:ascii="Arial Narrow" w:eastAsia="Times New Roman" w:hAnsi="Arial Narrow" w:cs="Calibri"/>
          <w:b/>
          <w:bCs/>
          <w:smallCaps/>
          <w:sz w:val="24"/>
          <w:szCs w:val="28"/>
          <w:lang w:eastAsia="bg-BG"/>
        </w:rPr>
        <w:t>Разпределение на оборудването</w:t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1583"/>
        <w:gridCol w:w="368"/>
        <w:gridCol w:w="1796"/>
        <w:gridCol w:w="1557"/>
        <w:gridCol w:w="1495"/>
        <w:gridCol w:w="704"/>
        <w:gridCol w:w="1557"/>
      </w:tblGrid>
      <w:tr w:rsidR="00540176" w:rsidRPr="00540176" w14:paraId="58F20DE7" w14:textId="77777777" w:rsidTr="00540176">
        <w:trPr>
          <w:trHeight w:val="311"/>
        </w:trPr>
        <w:tc>
          <w:tcPr>
            <w:tcW w:w="1951" w:type="dxa"/>
            <w:gridSpan w:val="2"/>
            <w:shd w:val="clear" w:color="auto" w:fill="EEECE1"/>
          </w:tcPr>
          <w:p w14:paraId="4E0BD298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Тип</w:t>
            </w:r>
          </w:p>
        </w:tc>
        <w:tc>
          <w:tcPr>
            <w:tcW w:w="1796" w:type="dxa"/>
            <w:shd w:val="clear" w:color="auto" w:fill="EEECE1"/>
          </w:tcPr>
          <w:p w14:paraId="369AF34D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Вид монтаж</w:t>
            </w:r>
          </w:p>
        </w:tc>
        <w:tc>
          <w:tcPr>
            <w:tcW w:w="1557" w:type="dxa"/>
            <w:shd w:val="clear" w:color="auto" w:fill="EEECE1"/>
          </w:tcPr>
          <w:p w14:paraId="7174A1E4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</w:rPr>
              <w:t>Предложение на участника за вид монтаж</w:t>
            </w:r>
          </w:p>
        </w:tc>
        <w:tc>
          <w:tcPr>
            <w:tcW w:w="1495" w:type="dxa"/>
            <w:shd w:val="clear" w:color="auto" w:fill="EEECE1"/>
          </w:tcPr>
          <w:p w14:paraId="2273AEA0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Място на инсталация</w:t>
            </w:r>
          </w:p>
        </w:tc>
        <w:tc>
          <w:tcPr>
            <w:tcW w:w="704" w:type="dxa"/>
            <w:shd w:val="clear" w:color="auto" w:fill="EEECE1"/>
          </w:tcPr>
          <w:p w14:paraId="4AFF014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Брой</w:t>
            </w:r>
          </w:p>
        </w:tc>
        <w:tc>
          <w:tcPr>
            <w:tcW w:w="1557" w:type="dxa"/>
            <w:shd w:val="clear" w:color="auto" w:fill="EEECE1"/>
          </w:tcPr>
          <w:p w14:paraId="33E0A968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sz w:val="24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</w:rPr>
              <w:t>Предложение на участника</w:t>
            </w:r>
          </w:p>
          <w:p w14:paraId="4CCFBF7D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sz w:val="24"/>
              </w:rPr>
              <w:t xml:space="preserve">за тип оборудване </w:t>
            </w:r>
          </w:p>
        </w:tc>
      </w:tr>
      <w:tr w:rsidR="00540176" w:rsidRPr="00540176" w14:paraId="3C54DC97" w14:textId="77777777" w:rsidTr="00540176">
        <w:trPr>
          <w:trHeight w:val="311"/>
        </w:trPr>
        <w:tc>
          <w:tcPr>
            <w:tcW w:w="1583" w:type="dxa"/>
            <w:shd w:val="clear" w:color="auto" w:fill="EEECE1"/>
          </w:tcPr>
          <w:p w14:paraId="590C3B8C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5920" w:type="dxa"/>
            <w:gridSpan w:val="5"/>
            <w:shd w:val="clear" w:color="auto" w:fill="EEECE1"/>
          </w:tcPr>
          <w:p w14:paraId="4555418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Локация ул. </w:t>
            </w:r>
            <w:r w:rsidRPr="00540176">
              <w:rPr>
                <w:rFonts w:ascii="Arial Narrow" w:hAnsi="Arial Narrow" w:cs="Calibri"/>
                <w:b/>
                <w:bCs/>
              </w:rPr>
              <w:t>П.ВОЛОВ №2</w:t>
            </w:r>
          </w:p>
        </w:tc>
        <w:tc>
          <w:tcPr>
            <w:tcW w:w="1557" w:type="dxa"/>
            <w:shd w:val="clear" w:color="auto" w:fill="EEECE1"/>
          </w:tcPr>
          <w:p w14:paraId="72BF9F72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22FD814B" w14:textId="77777777" w:rsidTr="00695EF5">
        <w:tc>
          <w:tcPr>
            <w:tcW w:w="1951" w:type="dxa"/>
            <w:gridSpan w:val="2"/>
          </w:tcPr>
          <w:p w14:paraId="1E9F5038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 xml:space="preserve">ТИП1 -PTZ </w:t>
            </w:r>
            <w:r w:rsidRPr="00540176">
              <w:rPr>
                <w:rFonts w:ascii="Arial Narrow" w:eastAsia="Calibri" w:hAnsi="Arial Narrow" w:cs="Times New Roman"/>
              </w:rPr>
              <w:t>камера</w:t>
            </w:r>
          </w:p>
        </w:tc>
        <w:tc>
          <w:tcPr>
            <w:tcW w:w="1796" w:type="dxa"/>
          </w:tcPr>
          <w:p w14:paraId="60D5332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монтаж на стена – висящ монтаж– 2 броя</w:t>
            </w:r>
          </w:p>
        </w:tc>
        <w:tc>
          <w:tcPr>
            <w:tcW w:w="1557" w:type="dxa"/>
          </w:tcPr>
          <w:p w14:paraId="6E17816E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16CD5040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5D8C6151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2</w:t>
            </w:r>
          </w:p>
        </w:tc>
        <w:tc>
          <w:tcPr>
            <w:tcW w:w="1557" w:type="dxa"/>
          </w:tcPr>
          <w:p w14:paraId="6D7E57DC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5BA61B7C" w14:textId="77777777" w:rsidTr="00695EF5">
        <w:trPr>
          <w:trHeight w:val="311"/>
        </w:trPr>
        <w:tc>
          <w:tcPr>
            <w:tcW w:w="1951" w:type="dxa"/>
            <w:gridSpan w:val="2"/>
          </w:tcPr>
          <w:p w14:paraId="7255E326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ТИП 2 – Куполна камера за вътрешен монтаж с обектив 2.4мм</w:t>
            </w:r>
          </w:p>
        </w:tc>
        <w:tc>
          <w:tcPr>
            <w:tcW w:w="1796" w:type="dxa"/>
          </w:tcPr>
          <w:p w14:paraId="63F81EE4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повърхностен монтаж – 18 броя</w:t>
            </w:r>
          </w:p>
        </w:tc>
        <w:tc>
          <w:tcPr>
            <w:tcW w:w="1557" w:type="dxa"/>
          </w:tcPr>
          <w:p w14:paraId="40C5F4DC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054F6235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51774D44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18</w:t>
            </w:r>
          </w:p>
        </w:tc>
        <w:tc>
          <w:tcPr>
            <w:tcW w:w="1557" w:type="dxa"/>
          </w:tcPr>
          <w:p w14:paraId="68DC0484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5070F237" w14:textId="77777777" w:rsidTr="00695EF5">
        <w:trPr>
          <w:trHeight w:val="311"/>
        </w:trPr>
        <w:tc>
          <w:tcPr>
            <w:tcW w:w="1951" w:type="dxa"/>
            <w:gridSpan w:val="2"/>
          </w:tcPr>
          <w:p w14:paraId="0E795498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ТИП 2 – Куполна камера за вътрешен монтаж с обектив 2.9мм</w:t>
            </w:r>
          </w:p>
        </w:tc>
        <w:tc>
          <w:tcPr>
            <w:tcW w:w="1796" w:type="dxa"/>
          </w:tcPr>
          <w:p w14:paraId="5FAEF7F3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sz w:val="24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повърхностен монтаж – 12 броя</w:t>
            </w:r>
          </w:p>
        </w:tc>
        <w:tc>
          <w:tcPr>
            <w:tcW w:w="1557" w:type="dxa"/>
          </w:tcPr>
          <w:p w14:paraId="566B0FF9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6450B678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077512D5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12</w:t>
            </w:r>
          </w:p>
        </w:tc>
        <w:tc>
          <w:tcPr>
            <w:tcW w:w="1557" w:type="dxa"/>
          </w:tcPr>
          <w:p w14:paraId="316024CF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3387C513" w14:textId="77777777" w:rsidTr="00695EF5">
        <w:trPr>
          <w:trHeight w:val="311"/>
        </w:trPr>
        <w:tc>
          <w:tcPr>
            <w:tcW w:w="1951" w:type="dxa"/>
            <w:gridSpan w:val="2"/>
          </w:tcPr>
          <w:p w14:paraId="1808F9BB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ТИП 3 – Булет камера за външен монтаж</w:t>
            </w:r>
          </w:p>
        </w:tc>
        <w:tc>
          <w:tcPr>
            <w:tcW w:w="1796" w:type="dxa"/>
          </w:tcPr>
          <w:p w14:paraId="2B6134EE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Скоба за монтаж на стълб -2 броя</w:t>
            </w:r>
          </w:p>
        </w:tc>
        <w:tc>
          <w:tcPr>
            <w:tcW w:w="1557" w:type="dxa"/>
          </w:tcPr>
          <w:p w14:paraId="4B385891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4BAA7EC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66CF6D4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7</w:t>
            </w:r>
          </w:p>
        </w:tc>
        <w:tc>
          <w:tcPr>
            <w:tcW w:w="1557" w:type="dxa"/>
          </w:tcPr>
          <w:p w14:paraId="3EA0A28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03BFBB6E" w14:textId="77777777" w:rsidTr="00695EF5">
        <w:trPr>
          <w:trHeight w:val="311"/>
        </w:trPr>
        <w:tc>
          <w:tcPr>
            <w:tcW w:w="1951" w:type="dxa"/>
            <w:gridSpan w:val="2"/>
          </w:tcPr>
          <w:p w14:paraId="7AA02DEF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lastRenderedPageBreak/>
              <w:t>ТИП 4 – Куполна камера за външен и вътрешен монтаж</w:t>
            </w:r>
          </w:p>
        </w:tc>
        <w:tc>
          <w:tcPr>
            <w:tcW w:w="1796" w:type="dxa"/>
          </w:tcPr>
          <w:p w14:paraId="6E0F2754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sz w:val="24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вграден монтаж – 4 броя,</w:t>
            </w:r>
          </w:p>
          <w:p w14:paraId="5664A4F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sz w:val="24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засенчване – 1 брой</w:t>
            </w:r>
          </w:p>
        </w:tc>
        <w:tc>
          <w:tcPr>
            <w:tcW w:w="1557" w:type="dxa"/>
          </w:tcPr>
          <w:p w14:paraId="6E18B340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44A18833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03F2E060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4</w:t>
            </w:r>
          </w:p>
        </w:tc>
        <w:tc>
          <w:tcPr>
            <w:tcW w:w="1557" w:type="dxa"/>
          </w:tcPr>
          <w:p w14:paraId="1796802B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40FB91E9" w14:textId="77777777" w:rsidTr="00695EF5">
        <w:trPr>
          <w:trHeight w:val="132"/>
        </w:trPr>
        <w:tc>
          <w:tcPr>
            <w:tcW w:w="1951" w:type="dxa"/>
            <w:gridSpan w:val="2"/>
          </w:tcPr>
          <w:p w14:paraId="6D861B36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Пулт за управление на камери</w:t>
            </w:r>
          </w:p>
        </w:tc>
        <w:tc>
          <w:tcPr>
            <w:tcW w:w="1796" w:type="dxa"/>
          </w:tcPr>
          <w:p w14:paraId="4CCEE5EB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Настолен</w:t>
            </w:r>
          </w:p>
        </w:tc>
        <w:tc>
          <w:tcPr>
            <w:tcW w:w="1557" w:type="dxa"/>
          </w:tcPr>
          <w:p w14:paraId="38575997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0A14BAF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58547528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3B1F75EB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04AA306E" w14:textId="77777777" w:rsidTr="00695EF5">
        <w:trPr>
          <w:trHeight w:val="465"/>
        </w:trPr>
        <w:tc>
          <w:tcPr>
            <w:tcW w:w="1951" w:type="dxa"/>
            <w:gridSpan w:val="2"/>
          </w:tcPr>
          <w:p w14:paraId="0E1973CF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>Система за съхранение на видеозаписи локация П.ВОЛОВ №2</w:t>
            </w:r>
          </w:p>
        </w:tc>
        <w:tc>
          <w:tcPr>
            <w:tcW w:w="1796" w:type="dxa"/>
          </w:tcPr>
          <w:p w14:paraId="017C8FB7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lang w:val="en-US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>Rack</w:t>
            </w:r>
          </w:p>
        </w:tc>
        <w:tc>
          <w:tcPr>
            <w:tcW w:w="1557" w:type="dxa"/>
          </w:tcPr>
          <w:p w14:paraId="22A205D9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3CC7094F" w14:textId="77777777" w:rsidR="00540176" w:rsidRPr="00540176" w:rsidDel="001254ED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3ABCF8E0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lang w:val="en-US"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  <w:lang w:val="en-US"/>
              </w:rPr>
              <w:t>1</w:t>
            </w:r>
          </w:p>
        </w:tc>
        <w:tc>
          <w:tcPr>
            <w:tcW w:w="1557" w:type="dxa"/>
          </w:tcPr>
          <w:p w14:paraId="7EA46B02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  <w:lang w:val="en-US"/>
              </w:rPr>
            </w:pPr>
          </w:p>
        </w:tc>
      </w:tr>
      <w:tr w:rsidR="00540176" w:rsidRPr="00540176" w14:paraId="6735819E" w14:textId="77777777" w:rsidTr="00695EF5">
        <w:trPr>
          <w:trHeight w:val="70"/>
        </w:trPr>
        <w:tc>
          <w:tcPr>
            <w:tcW w:w="1951" w:type="dxa"/>
            <w:gridSpan w:val="2"/>
          </w:tcPr>
          <w:p w14:paraId="10109374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>Софтуер за управление на видеозаписи (</w:t>
            </w:r>
            <w:r w:rsidRPr="00540176">
              <w:rPr>
                <w:rFonts w:ascii="Arial Narrow" w:hAnsi="Arial Narrow" w:cs="Calibri"/>
                <w:lang w:val="en-US"/>
              </w:rPr>
              <w:t>VMS)</w:t>
            </w:r>
          </w:p>
        </w:tc>
        <w:tc>
          <w:tcPr>
            <w:tcW w:w="1796" w:type="dxa"/>
          </w:tcPr>
          <w:p w14:paraId="66F5720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557" w:type="dxa"/>
          </w:tcPr>
          <w:p w14:paraId="71253D4D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3CADB858" w14:textId="77777777" w:rsidR="00540176" w:rsidRPr="00540176" w:rsidDel="001254ED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6F85EE18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000BFEA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4E576789" w14:textId="77777777" w:rsidTr="00695EF5">
        <w:trPr>
          <w:trHeight w:val="70"/>
        </w:trPr>
        <w:tc>
          <w:tcPr>
            <w:tcW w:w="1951" w:type="dxa"/>
            <w:gridSpan w:val="2"/>
          </w:tcPr>
          <w:p w14:paraId="0ABA7DA5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 xml:space="preserve">Работна станция за видеонаблюдение </w:t>
            </w:r>
          </w:p>
        </w:tc>
        <w:tc>
          <w:tcPr>
            <w:tcW w:w="1796" w:type="dxa"/>
          </w:tcPr>
          <w:p w14:paraId="2F72CBA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Настолен</w:t>
            </w:r>
          </w:p>
        </w:tc>
        <w:tc>
          <w:tcPr>
            <w:tcW w:w="1557" w:type="dxa"/>
          </w:tcPr>
          <w:p w14:paraId="61FAAB2A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688555A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5E32E67D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61C143EB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3A44234F" w14:textId="77777777" w:rsidTr="00695EF5">
        <w:trPr>
          <w:trHeight w:val="70"/>
        </w:trPr>
        <w:tc>
          <w:tcPr>
            <w:tcW w:w="1951" w:type="dxa"/>
            <w:gridSpan w:val="2"/>
          </w:tcPr>
          <w:p w14:paraId="0A2BD275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>Лиценз за камера</w:t>
            </w:r>
          </w:p>
        </w:tc>
        <w:tc>
          <w:tcPr>
            <w:tcW w:w="1796" w:type="dxa"/>
          </w:tcPr>
          <w:p w14:paraId="4E35844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lang w:val="en-US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>-</w:t>
            </w:r>
          </w:p>
        </w:tc>
        <w:tc>
          <w:tcPr>
            <w:tcW w:w="1557" w:type="dxa"/>
          </w:tcPr>
          <w:p w14:paraId="761FA2D4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</w:p>
        </w:tc>
        <w:tc>
          <w:tcPr>
            <w:tcW w:w="1495" w:type="dxa"/>
          </w:tcPr>
          <w:p w14:paraId="36B68A77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П.ВОЛОВ №2</w:t>
            </w:r>
          </w:p>
        </w:tc>
        <w:tc>
          <w:tcPr>
            <w:tcW w:w="704" w:type="dxa"/>
          </w:tcPr>
          <w:p w14:paraId="13EABCFE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43</w:t>
            </w:r>
          </w:p>
        </w:tc>
        <w:tc>
          <w:tcPr>
            <w:tcW w:w="1557" w:type="dxa"/>
          </w:tcPr>
          <w:p w14:paraId="2F6113DF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0440E99D" w14:textId="77777777" w:rsidTr="00540176">
        <w:trPr>
          <w:trHeight w:val="311"/>
        </w:trPr>
        <w:tc>
          <w:tcPr>
            <w:tcW w:w="1583" w:type="dxa"/>
            <w:shd w:val="clear" w:color="auto" w:fill="EEECE1"/>
          </w:tcPr>
          <w:p w14:paraId="630B6A9C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5920" w:type="dxa"/>
            <w:gridSpan w:val="5"/>
            <w:shd w:val="clear" w:color="auto" w:fill="EEECE1"/>
          </w:tcPr>
          <w:p w14:paraId="4805C581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Локация ул. Л. СТАНЧЕВ №11</w:t>
            </w:r>
          </w:p>
        </w:tc>
        <w:tc>
          <w:tcPr>
            <w:tcW w:w="1557" w:type="dxa"/>
            <w:shd w:val="clear" w:color="auto" w:fill="EEECE1"/>
          </w:tcPr>
          <w:p w14:paraId="2076AFBF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3D5AA22C" w14:textId="77777777" w:rsidTr="00695EF5">
        <w:trPr>
          <w:trHeight w:val="201"/>
        </w:trPr>
        <w:tc>
          <w:tcPr>
            <w:tcW w:w="1951" w:type="dxa"/>
            <w:gridSpan w:val="2"/>
          </w:tcPr>
          <w:p w14:paraId="494EDA7E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 xml:space="preserve">ТИП1 -PTZ </w:t>
            </w:r>
            <w:r w:rsidRPr="00540176">
              <w:rPr>
                <w:rFonts w:ascii="Arial Narrow" w:eastAsia="Calibri" w:hAnsi="Arial Narrow" w:cs="Times New Roman"/>
              </w:rPr>
              <w:t>камера</w:t>
            </w:r>
          </w:p>
        </w:tc>
        <w:tc>
          <w:tcPr>
            <w:tcW w:w="1796" w:type="dxa"/>
          </w:tcPr>
          <w:p w14:paraId="7120DEE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монтаж на стена – висящ монтаж– 1 брой</w:t>
            </w:r>
          </w:p>
        </w:tc>
        <w:tc>
          <w:tcPr>
            <w:tcW w:w="1557" w:type="dxa"/>
          </w:tcPr>
          <w:p w14:paraId="15150B0F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6355F3B9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7373DFA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3F586655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371F8C94" w14:textId="77777777" w:rsidTr="00695EF5">
        <w:trPr>
          <w:trHeight w:val="201"/>
        </w:trPr>
        <w:tc>
          <w:tcPr>
            <w:tcW w:w="1951" w:type="dxa"/>
            <w:gridSpan w:val="2"/>
          </w:tcPr>
          <w:p w14:paraId="590C3CE9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eastAsia="Calibri" w:hAnsi="Arial Narrow" w:cs="Times New Roman"/>
              </w:rPr>
              <w:t>ТИП 2 – Куполна камера за вътрешен монтаж с обектив 2.4мм</w:t>
            </w:r>
          </w:p>
        </w:tc>
        <w:tc>
          <w:tcPr>
            <w:tcW w:w="1796" w:type="dxa"/>
          </w:tcPr>
          <w:p w14:paraId="4589A90F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повърхностен монтаж – 18 броя</w:t>
            </w:r>
          </w:p>
        </w:tc>
        <w:tc>
          <w:tcPr>
            <w:tcW w:w="1557" w:type="dxa"/>
          </w:tcPr>
          <w:p w14:paraId="4D278C4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013E3660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4AB8B08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18</w:t>
            </w:r>
          </w:p>
        </w:tc>
        <w:tc>
          <w:tcPr>
            <w:tcW w:w="1557" w:type="dxa"/>
          </w:tcPr>
          <w:p w14:paraId="2A5918F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1A56719D" w14:textId="77777777" w:rsidTr="00695EF5">
        <w:trPr>
          <w:trHeight w:val="201"/>
        </w:trPr>
        <w:tc>
          <w:tcPr>
            <w:tcW w:w="1951" w:type="dxa"/>
            <w:gridSpan w:val="2"/>
          </w:tcPr>
          <w:p w14:paraId="5060E33B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ТИП 2 – Куполна камера за вътрешен монтаж с обектив 2.9мм</w:t>
            </w:r>
          </w:p>
        </w:tc>
        <w:tc>
          <w:tcPr>
            <w:tcW w:w="1796" w:type="dxa"/>
          </w:tcPr>
          <w:p w14:paraId="2FFA23A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повърхностен монтаж – 12 броя</w:t>
            </w:r>
          </w:p>
        </w:tc>
        <w:tc>
          <w:tcPr>
            <w:tcW w:w="1557" w:type="dxa"/>
          </w:tcPr>
          <w:p w14:paraId="2A359F1F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6626349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62BD4865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12</w:t>
            </w:r>
          </w:p>
        </w:tc>
        <w:tc>
          <w:tcPr>
            <w:tcW w:w="1557" w:type="dxa"/>
          </w:tcPr>
          <w:p w14:paraId="128F30F9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5B8D2264" w14:textId="77777777" w:rsidTr="00695EF5">
        <w:trPr>
          <w:trHeight w:val="201"/>
        </w:trPr>
        <w:tc>
          <w:tcPr>
            <w:tcW w:w="1951" w:type="dxa"/>
            <w:gridSpan w:val="2"/>
          </w:tcPr>
          <w:p w14:paraId="01514D82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eastAsia="Calibri" w:hAnsi="Arial Narrow" w:cs="Times New Roman"/>
              </w:rPr>
              <w:t>ТИП 3 – Булет камера за външен монтаж</w:t>
            </w:r>
          </w:p>
        </w:tc>
        <w:tc>
          <w:tcPr>
            <w:tcW w:w="1796" w:type="dxa"/>
          </w:tcPr>
          <w:p w14:paraId="271733EB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Скоба за монтаж на стълб -4 броя</w:t>
            </w:r>
          </w:p>
        </w:tc>
        <w:tc>
          <w:tcPr>
            <w:tcW w:w="1557" w:type="dxa"/>
          </w:tcPr>
          <w:p w14:paraId="402F80FC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797414E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7551EF4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10</w:t>
            </w:r>
          </w:p>
        </w:tc>
        <w:tc>
          <w:tcPr>
            <w:tcW w:w="1557" w:type="dxa"/>
          </w:tcPr>
          <w:p w14:paraId="6355543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6587ED86" w14:textId="77777777" w:rsidTr="00695EF5">
        <w:trPr>
          <w:trHeight w:val="201"/>
        </w:trPr>
        <w:tc>
          <w:tcPr>
            <w:tcW w:w="1951" w:type="dxa"/>
            <w:gridSpan w:val="2"/>
          </w:tcPr>
          <w:p w14:paraId="506D30B1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ТИП 4 – Куполна камера за външен и вътрешен монтаж</w:t>
            </w:r>
          </w:p>
        </w:tc>
        <w:tc>
          <w:tcPr>
            <w:tcW w:w="1796" w:type="dxa"/>
          </w:tcPr>
          <w:p w14:paraId="07F1D264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sz w:val="24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вграден монтаж – 3 броя,</w:t>
            </w:r>
          </w:p>
        </w:tc>
        <w:tc>
          <w:tcPr>
            <w:tcW w:w="1557" w:type="dxa"/>
          </w:tcPr>
          <w:p w14:paraId="632102DE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0477F5D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091FD264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3</w:t>
            </w:r>
          </w:p>
        </w:tc>
        <w:tc>
          <w:tcPr>
            <w:tcW w:w="1557" w:type="dxa"/>
          </w:tcPr>
          <w:p w14:paraId="24D6F529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60220783" w14:textId="77777777" w:rsidTr="00695EF5">
        <w:trPr>
          <w:trHeight w:val="201"/>
        </w:trPr>
        <w:tc>
          <w:tcPr>
            <w:tcW w:w="1951" w:type="dxa"/>
            <w:gridSpan w:val="2"/>
          </w:tcPr>
          <w:p w14:paraId="2AB02066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eastAsia="Calibri" w:hAnsi="Arial Narrow" w:cs="Times New Roman"/>
              </w:rPr>
              <w:t>Пулт за управление на камери</w:t>
            </w:r>
          </w:p>
        </w:tc>
        <w:tc>
          <w:tcPr>
            <w:tcW w:w="1796" w:type="dxa"/>
          </w:tcPr>
          <w:p w14:paraId="41D7A00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Настолен</w:t>
            </w:r>
          </w:p>
        </w:tc>
        <w:tc>
          <w:tcPr>
            <w:tcW w:w="1557" w:type="dxa"/>
          </w:tcPr>
          <w:p w14:paraId="0823F90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67144C84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10C843C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6DDD5C12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2752AEFC" w14:textId="77777777" w:rsidTr="00695EF5">
        <w:trPr>
          <w:trHeight w:val="181"/>
        </w:trPr>
        <w:tc>
          <w:tcPr>
            <w:tcW w:w="1951" w:type="dxa"/>
            <w:gridSpan w:val="2"/>
          </w:tcPr>
          <w:p w14:paraId="148718DD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>Работна станция за видеонаблюдение</w:t>
            </w:r>
          </w:p>
        </w:tc>
        <w:tc>
          <w:tcPr>
            <w:tcW w:w="1796" w:type="dxa"/>
          </w:tcPr>
          <w:p w14:paraId="1DD19BD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Настолен</w:t>
            </w:r>
          </w:p>
        </w:tc>
        <w:tc>
          <w:tcPr>
            <w:tcW w:w="1557" w:type="dxa"/>
          </w:tcPr>
          <w:p w14:paraId="0D539059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59D55DA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6975C54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661DFBD3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42CDC2F1" w14:textId="77777777" w:rsidTr="00695EF5">
        <w:trPr>
          <w:trHeight w:val="231"/>
        </w:trPr>
        <w:tc>
          <w:tcPr>
            <w:tcW w:w="1951" w:type="dxa"/>
            <w:gridSpan w:val="2"/>
          </w:tcPr>
          <w:p w14:paraId="2A0FD184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t>Лиценз за камера</w:t>
            </w:r>
          </w:p>
        </w:tc>
        <w:tc>
          <w:tcPr>
            <w:tcW w:w="1796" w:type="dxa"/>
          </w:tcPr>
          <w:p w14:paraId="3BE571DF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lang w:val="en-US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>-</w:t>
            </w:r>
          </w:p>
        </w:tc>
        <w:tc>
          <w:tcPr>
            <w:tcW w:w="1557" w:type="dxa"/>
          </w:tcPr>
          <w:p w14:paraId="6C4E4556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11C6DF78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1577AF60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44</w:t>
            </w:r>
          </w:p>
        </w:tc>
        <w:tc>
          <w:tcPr>
            <w:tcW w:w="1557" w:type="dxa"/>
          </w:tcPr>
          <w:p w14:paraId="2B8FB2DE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66A83659" w14:textId="77777777" w:rsidTr="00695EF5">
        <w:trPr>
          <w:trHeight w:val="358"/>
        </w:trPr>
        <w:tc>
          <w:tcPr>
            <w:tcW w:w="1951" w:type="dxa"/>
            <w:gridSpan w:val="2"/>
          </w:tcPr>
          <w:p w14:paraId="6ABC7EA6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  <w:lang w:val="en-US"/>
              </w:rPr>
            </w:pPr>
            <w:r w:rsidRPr="00540176">
              <w:rPr>
                <w:rFonts w:ascii="Arial Narrow" w:hAnsi="Arial Narrow" w:cs="Calibri"/>
              </w:rPr>
              <w:t>Система за съхранение на видеозаписи локация Станчев №11 и Станчев № 20</w:t>
            </w:r>
          </w:p>
        </w:tc>
        <w:tc>
          <w:tcPr>
            <w:tcW w:w="1796" w:type="dxa"/>
          </w:tcPr>
          <w:p w14:paraId="5C53A41C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lang w:val="en-US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>Rack</w:t>
            </w:r>
          </w:p>
        </w:tc>
        <w:tc>
          <w:tcPr>
            <w:tcW w:w="1557" w:type="dxa"/>
          </w:tcPr>
          <w:p w14:paraId="0FCB9F0A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11A1067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698105A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15C2A10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6AF0AB9A" w14:textId="77777777" w:rsidTr="00695EF5">
        <w:trPr>
          <w:trHeight w:val="358"/>
        </w:trPr>
        <w:tc>
          <w:tcPr>
            <w:tcW w:w="1951" w:type="dxa"/>
            <w:gridSpan w:val="2"/>
          </w:tcPr>
          <w:p w14:paraId="5E39E5FF" w14:textId="77777777" w:rsidR="00540176" w:rsidRPr="00540176" w:rsidRDefault="00540176" w:rsidP="00540176">
            <w:pPr>
              <w:contextualSpacing/>
              <w:rPr>
                <w:rFonts w:ascii="Arial Narrow" w:hAnsi="Arial Narrow" w:cs="Calibri"/>
              </w:rPr>
            </w:pPr>
            <w:r w:rsidRPr="00540176">
              <w:rPr>
                <w:rFonts w:ascii="Arial Narrow" w:hAnsi="Arial Narrow" w:cs="Calibri"/>
              </w:rPr>
              <w:lastRenderedPageBreak/>
              <w:t>Софтуер за управление на видеозаписи (</w:t>
            </w:r>
            <w:r w:rsidRPr="00540176">
              <w:rPr>
                <w:rFonts w:ascii="Arial Narrow" w:hAnsi="Arial Narrow" w:cs="Calibri"/>
                <w:lang w:val="en-US"/>
              </w:rPr>
              <w:t>VMS)</w:t>
            </w:r>
          </w:p>
        </w:tc>
        <w:tc>
          <w:tcPr>
            <w:tcW w:w="1796" w:type="dxa"/>
          </w:tcPr>
          <w:p w14:paraId="6E395687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557" w:type="dxa"/>
          </w:tcPr>
          <w:p w14:paraId="28B972A7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6D704303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 №11</w:t>
            </w:r>
          </w:p>
        </w:tc>
        <w:tc>
          <w:tcPr>
            <w:tcW w:w="704" w:type="dxa"/>
          </w:tcPr>
          <w:p w14:paraId="06C7BBD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377DAA0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3B17CB77" w14:textId="77777777" w:rsidTr="00540176">
        <w:trPr>
          <w:trHeight w:val="311"/>
        </w:trPr>
        <w:tc>
          <w:tcPr>
            <w:tcW w:w="1583" w:type="dxa"/>
            <w:shd w:val="clear" w:color="auto" w:fill="EEECE1"/>
          </w:tcPr>
          <w:p w14:paraId="2DF423B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  <w:tc>
          <w:tcPr>
            <w:tcW w:w="5920" w:type="dxa"/>
            <w:gridSpan w:val="5"/>
            <w:shd w:val="clear" w:color="auto" w:fill="EEECE1"/>
          </w:tcPr>
          <w:p w14:paraId="0A0AE532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Локация ул. Л. СТАНЧЕВ №20</w:t>
            </w:r>
          </w:p>
        </w:tc>
        <w:tc>
          <w:tcPr>
            <w:tcW w:w="1557" w:type="dxa"/>
            <w:shd w:val="clear" w:color="auto" w:fill="EEECE1"/>
          </w:tcPr>
          <w:p w14:paraId="5F076E1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237384B6" w14:textId="77777777" w:rsidTr="00695EF5">
        <w:trPr>
          <w:trHeight w:val="225"/>
        </w:trPr>
        <w:tc>
          <w:tcPr>
            <w:tcW w:w="1951" w:type="dxa"/>
            <w:gridSpan w:val="2"/>
          </w:tcPr>
          <w:p w14:paraId="1AE55CEA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Calibri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 xml:space="preserve">ТИП1 -PTZ </w:t>
            </w:r>
            <w:r w:rsidRPr="00540176">
              <w:rPr>
                <w:rFonts w:ascii="Arial Narrow" w:eastAsia="Calibri" w:hAnsi="Arial Narrow" w:cs="Times New Roman"/>
              </w:rPr>
              <w:t>камера</w:t>
            </w:r>
          </w:p>
        </w:tc>
        <w:tc>
          <w:tcPr>
            <w:tcW w:w="1796" w:type="dxa"/>
          </w:tcPr>
          <w:p w14:paraId="6C2A37D3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монтаж на стена – висящ монтаж– 2 броя</w:t>
            </w:r>
          </w:p>
        </w:tc>
        <w:tc>
          <w:tcPr>
            <w:tcW w:w="1557" w:type="dxa"/>
          </w:tcPr>
          <w:p w14:paraId="2AAC8A0C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3838B385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724BC1E4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2</w:t>
            </w:r>
          </w:p>
        </w:tc>
        <w:tc>
          <w:tcPr>
            <w:tcW w:w="1557" w:type="dxa"/>
          </w:tcPr>
          <w:p w14:paraId="5F5A3A18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6B628490" w14:textId="77777777" w:rsidTr="00695EF5">
        <w:trPr>
          <w:trHeight w:val="225"/>
        </w:trPr>
        <w:tc>
          <w:tcPr>
            <w:tcW w:w="1951" w:type="dxa"/>
            <w:gridSpan w:val="2"/>
          </w:tcPr>
          <w:p w14:paraId="21B6F35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Calibri"/>
              </w:rPr>
            </w:pPr>
            <w:r w:rsidRPr="00540176">
              <w:rPr>
                <w:rFonts w:ascii="Arial Narrow" w:eastAsia="Calibri" w:hAnsi="Arial Narrow" w:cs="Times New Roman"/>
              </w:rPr>
              <w:t>ТИП 2 – Куполна камера за вътрешен монтаж с обектив 2.4мм</w:t>
            </w:r>
          </w:p>
        </w:tc>
        <w:tc>
          <w:tcPr>
            <w:tcW w:w="1796" w:type="dxa"/>
          </w:tcPr>
          <w:p w14:paraId="02A307F0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повърхностен монтаж – 6 броя</w:t>
            </w:r>
          </w:p>
        </w:tc>
        <w:tc>
          <w:tcPr>
            <w:tcW w:w="1557" w:type="dxa"/>
          </w:tcPr>
          <w:p w14:paraId="43742ACC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5A9ABF2F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7DA54E34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6</w:t>
            </w:r>
          </w:p>
        </w:tc>
        <w:tc>
          <w:tcPr>
            <w:tcW w:w="1557" w:type="dxa"/>
          </w:tcPr>
          <w:p w14:paraId="49B622D1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361E5987" w14:textId="77777777" w:rsidTr="00695EF5">
        <w:trPr>
          <w:trHeight w:val="225"/>
        </w:trPr>
        <w:tc>
          <w:tcPr>
            <w:tcW w:w="1951" w:type="dxa"/>
            <w:gridSpan w:val="2"/>
          </w:tcPr>
          <w:p w14:paraId="3D8483F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Calibri"/>
              </w:rPr>
            </w:pPr>
            <w:r w:rsidRPr="00540176">
              <w:rPr>
                <w:rFonts w:ascii="Arial Narrow" w:eastAsia="Calibri" w:hAnsi="Arial Narrow" w:cs="Times New Roman"/>
              </w:rPr>
              <w:t>ТИП 2 – Куполна камера за вътрешен монтаж с обектив 2.9мм</w:t>
            </w:r>
          </w:p>
        </w:tc>
        <w:tc>
          <w:tcPr>
            <w:tcW w:w="1796" w:type="dxa"/>
          </w:tcPr>
          <w:p w14:paraId="1FC6A9AA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повърхностен монтаж – 14 броя</w:t>
            </w:r>
          </w:p>
        </w:tc>
        <w:tc>
          <w:tcPr>
            <w:tcW w:w="1557" w:type="dxa"/>
          </w:tcPr>
          <w:p w14:paraId="2367B4E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5C94BD97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513A2D5C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14</w:t>
            </w:r>
          </w:p>
        </w:tc>
        <w:tc>
          <w:tcPr>
            <w:tcW w:w="1557" w:type="dxa"/>
          </w:tcPr>
          <w:p w14:paraId="3FEB04A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5E9B7BEB" w14:textId="77777777" w:rsidTr="00695EF5">
        <w:trPr>
          <w:trHeight w:val="225"/>
        </w:trPr>
        <w:tc>
          <w:tcPr>
            <w:tcW w:w="1951" w:type="dxa"/>
            <w:gridSpan w:val="2"/>
          </w:tcPr>
          <w:p w14:paraId="455D683C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Calibri"/>
              </w:rPr>
            </w:pPr>
            <w:r w:rsidRPr="00540176">
              <w:rPr>
                <w:rFonts w:ascii="Arial Narrow" w:eastAsia="Calibri" w:hAnsi="Arial Narrow" w:cs="Times New Roman"/>
              </w:rPr>
              <w:t>ТИП 3 – Булет камера за външен монтаж</w:t>
            </w:r>
          </w:p>
        </w:tc>
        <w:tc>
          <w:tcPr>
            <w:tcW w:w="1796" w:type="dxa"/>
          </w:tcPr>
          <w:p w14:paraId="2B74979F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Скоба за монтаж на стълб -4 броя</w:t>
            </w:r>
          </w:p>
        </w:tc>
        <w:tc>
          <w:tcPr>
            <w:tcW w:w="1557" w:type="dxa"/>
          </w:tcPr>
          <w:p w14:paraId="32E96FBA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406FF88E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229F2C1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7</w:t>
            </w:r>
          </w:p>
        </w:tc>
        <w:tc>
          <w:tcPr>
            <w:tcW w:w="1557" w:type="dxa"/>
          </w:tcPr>
          <w:p w14:paraId="4F6B334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7F90EA46" w14:textId="77777777" w:rsidTr="00695EF5">
        <w:trPr>
          <w:trHeight w:val="225"/>
        </w:trPr>
        <w:tc>
          <w:tcPr>
            <w:tcW w:w="1951" w:type="dxa"/>
            <w:gridSpan w:val="2"/>
          </w:tcPr>
          <w:p w14:paraId="0DEDBEA4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Calibri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ТИП 4 – Куполна камера за външен и вътрешен монтаж</w:t>
            </w:r>
          </w:p>
        </w:tc>
        <w:tc>
          <w:tcPr>
            <w:tcW w:w="1796" w:type="dxa"/>
          </w:tcPr>
          <w:p w14:paraId="74B74C0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  <w:sz w:val="24"/>
              </w:rPr>
              <w:t>Аксесоар за вграден монтаж – 2 броя,</w:t>
            </w:r>
          </w:p>
        </w:tc>
        <w:tc>
          <w:tcPr>
            <w:tcW w:w="1557" w:type="dxa"/>
          </w:tcPr>
          <w:p w14:paraId="36EBA59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093B9867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4E524A09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2</w:t>
            </w:r>
          </w:p>
        </w:tc>
        <w:tc>
          <w:tcPr>
            <w:tcW w:w="1557" w:type="dxa"/>
          </w:tcPr>
          <w:p w14:paraId="45EF11F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2DBC11CD" w14:textId="77777777" w:rsidTr="00695EF5">
        <w:trPr>
          <w:trHeight w:val="233"/>
        </w:trPr>
        <w:tc>
          <w:tcPr>
            <w:tcW w:w="1951" w:type="dxa"/>
            <w:gridSpan w:val="2"/>
          </w:tcPr>
          <w:p w14:paraId="75786C73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Calibri"/>
              </w:rPr>
            </w:pPr>
            <w:r w:rsidRPr="00540176">
              <w:rPr>
                <w:rFonts w:ascii="Arial Narrow" w:eastAsia="Calibri" w:hAnsi="Arial Narrow" w:cs="Times New Roman"/>
              </w:rPr>
              <w:t>Пулт за управление на камери</w:t>
            </w:r>
          </w:p>
        </w:tc>
        <w:tc>
          <w:tcPr>
            <w:tcW w:w="1796" w:type="dxa"/>
          </w:tcPr>
          <w:p w14:paraId="27E55CB5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Настолен</w:t>
            </w:r>
          </w:p>
        </w:tc>
        <w:tc>
          <w:tcPr>
            <w:tcW w:w="1557" w:type="dxa"/>
          </w:tcPr>
          <w:p w14:paraId="2522590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31BD5F9E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490A0B96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216B5582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06ECED06" w14:textId="77777777" w:rsidTr="00695EF5">
        <w:trPr>
          <w:trHeight w:val="239"/>
        </w:trPr>
        <w:tc>
          <w:tcPr>
            <w:tcW w:w="1951" w:type="dxa"/>
            <w:gridSpan w:val="2"/>
          </w:tcPr>
          <w:p w14:paraId="2303BA72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hAnsi="Arial Narrow" w:cs="Calibri"/>
              </w:rPr>
              <w:t>Работна станция за видеонаблюдение</w:t>
            </w:r>
          </w:p>
        </w:tc>
        <w:tc>
          <w:tcPr>
            <w:tcW w:w="1796" w:type="dxa"/>
          </w:tcPr>
          <w:p w14:paraId="61145A24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Настолен</w:t>
            </w:r>
          </w:p>
        </w:tc>
        <w:tc>
          <w:tcPr>
            <w:tcW w:w="1557" w:type="dxa"/>
          </w:tcPr>
          <w:p w14:paraId="64D2EFCB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</w:p>
        </w:tc>
        <w:tc>
          <w:tcPr>
            <w:tcW w:w="1495" w:type="dxa"/>
          </w:tcPr>
          <w:p w14:paraId="0B461AFD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1B860007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1</w:t>
            </w:r>
          </w:p>
        </w:tc>
        <w:tc>
          <w:tcPr>
            <w:tcW w:w="1557" w:type="dxa"/>
          </w:tcPr>
          <w:p w14:paraId="7EBBD525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  <w:tr w:rsidR="00540176" w:rsidRPr="00540176" w14:paraId="3F34E2B5" w14:textId="77777777" w:rsidTr="00695EF5">
        <w:trPr>
          <w:trHeight w:val="233"/>
        </w:trPr>
        <w:tc>
          <w:tcPr>
            <w:tcW w:w="1951" w:type="dxa"/>
            <w:gridSpan w:val="2"/>
            <w:vAlign w:val="bottom"/>
          </w:tcPr>
          <w:p w14:paraId="4A4DA6F7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Calibri"/>
              </w:rPr>
            </w:pPr>
            <w:r w:rsidRPr="00540176">
              <w:rPr>
                <w:rFonts w:ascii="Arial Narrow" w:eastAsia="Calibri" w:hAnsi="Arial Narrow" w:cs="Calibri"/>
              </w:rPr>
              <w:t>Лиценз за камера</w:t>
            </w:r>
          </w:p>
        </w:tc>
        <w:tc>
          <w:tcPr>
            <w:tcW w:w="1796" w:type="dxa"/>
          </w:tcPr>
          <w:p w14:paraId="200B3CE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  <w:lang w:val="en-US"/>
              </w:rPr>
            </w:pPr>
            <w:r w:rsidRPr="00540176">
              <w:rPr>
                <w:rFonts w:ascii="Arial Narrow" w:eastAsia="Calibri" w:hAnsi="Arial Narrow" w:cs="Times New Roman"/>
                <w:lang w:val="en-US"/>
              </w:rPr>
              <w:t>-</w:t>
            </w:r>
          </w:p>
        </w:tc>
        <w:tc>
          <w:tcPr>
            <w:tcW w:w="1557" w:type="dxa"/>
          </w:tcPr>
          <w:p w14:paraId="6A2B53D6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-</w:t>
            </w:r>
          </w:p>
        </w:tc>
        <w:tc>
          <w:tcPr>
            <w:tcW w:w="1495" w:type="dxa"/>
          </w:tcPr>
          <w:p w14:paraId="1B3C1941" w14:textId="77777777" w:rsidR="00540176" w:rsidRPr="00540176" w:rsidRDefault="00540176" w:rsidP="00540176">
            <w:pPr>
              <w:contextualSpacing/>
              <w:rPr>
                <w:rFonts w:ascii="Arial Narrow" w:eastAsia="Calibri" w:hAnsi="Arial Narrow" w:cs="Times New Roman"/>
              </w:rPr>
            </w:pPr>
            <w:r w:rsidRPr="00540176">
              <w:rPr>
                <w:rFonts w:ascii="Arial Narrow" w:eastAsia="Calibri" w:hAnsi="Arial Narrow" w:cs="Times New Roman"/>
              </w:rPr>
              <w:t>СТАНЧЕВ</w:t>
            </w:r>
            <w:r w:rsidRPr="00540176">
              <w:rPr>
                <w:rFonts w:ascii="Arial Narrow" w:eastAsia="Calibri" w:hAnsi="Arial Narrow" w:cs="Times New Roman"/>
                <w:b/>
                <w:bCs/>
              </w:rPr>
              <w:t xml:space="preserve"> </w:t>
            </w:r>
            <w:r w:rsidRPr="00540176">
              <w:rPr>
                <w:rFonts w:ascii="Arial Narrow" w:eastAsia="Calibri" w:hAnsi="Arial Narrow" w:cs="Times New Roman"/>
              </w:rPr>
              <w:t>№20</w:t>
            </w:r>
          </w:p>
        </w:tc>
        <w:tc>
          <w:tcPr>
            <w:tcW w:w="704" w:type="dxa"/>
          </w:tcPr>
          <w:p w14:paraId="6BA1844A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540176">
              <w:rPr>
                <w:rFonts w:ascii="Arial Narrow" w:eastAsia="Calibri" w:hAnsi="Arial Narrow" w:cs="Times New Roman"/>
                <w:b/>
                <w:bCs/>
              </w:rPr>
              <w:t>31</w:t>
            </w:r>
          </w:p>
        </w:tc>
        <w:tc>
          <w:tcPr>
            <w:tcW w:w="1557" w:type="dxa"/>
          </w:tcPr>
          <w:p w14:paraId="2E5CF522" w14:textId="77777777" w:rsidR="00540176" w:rsidRPr="00540176" w:rsidRDefault="00540176" w:rsidP="00540176">
            <w:pPr>
              <w:contextualSpacing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</w:p>
        </w:tc>
      </w:tr>
    </w:tbl>
    <w:p w14:paraId="6AEA0CEC" w14:textId="77777777" w:rsidR="00540176" w:rsidRPr="00540176" w:rsidRDefault="00540176" w:rsidP="00540176">
      <w:pPr>
        <w:spacing w:before="120" w:after="120" w:line="288" w:lineRule="auto"/>
        <w:ind w:firstLine="397"/>
        <w:jc w:val="both"/>
        <w:rPr>
          <w:rFonts w:ascii="Arial Narrow" w:eastAsia="Times New Roman" w:hAnsi="Arial Narrow" w:cs="Times New Roman"/>
          <w:sz w:val="24"/>
          <w:lang w:eastAsia="bg-BG"/>
        </w:rPr>
      </w:pPr>
    </w:p>
    <w:p w14:paraId="2FFEAB67" w14:textId="77777777" w:rsidR="00540176" w:rsidRPr="00540176" w:rsidRDefault="00540176" w:rsidP="00540176">
      <w:pPr>
        <w:spacing w:before="120" w:after="120" w:line="288" w:lineRule="auto"/>
        <w:ind w:firstLine="397"/>
        <w:jc w:val="both"/>
        <w:rPr>
          <w:rFonts w:ascii="Arial Narrow" w:eastAsia="Times New Roman" w:hAnsi="Arial Narrow" w:cs="Times New Roman"/>
          <w:sz w:val="24"/>
          <w:lang w:eastAsia="bg-BG"/>
        </w:rPr>
      </w:pPr>
      <w:r w:rsidRPr="00540176">
        <w:rPr>
          <w:rFonts w:ascii="Arial Narrow" w:eastAsia="Times New Roman" w:hAnsi="Arial Narrow" w:cs="Times New Roman"/>
          <w:sz w:val="24"/>
          <w:lang w:eastAsia="bg-BG"/>
        </w:rPr>
        <w:t>Съгласни сме да сключим договор за доставка при условията на подаденото предложение.</w:t>
      </w:r>
    </w:p>
    <w:p w14:paraId="58025706" w14:textId="77777777" w:rsidR="00540176" w:rsidRPr="00540176" w:rsidRDefault="00540176" w:rsidP="00540176">
      <w:pPr>
        <w:shd w:val="clear" w:color="auto" w:fill="FFFFFF"/>
        <w:spacing w:before="120" w:after="0" w:line="360" w:lineRule="auto"/>
        <w:ind w:firstLine="397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</w:p>
    <w:p w14:paraId="6CD15B64" w14:textId="77777777" w:rsidR="00540176" w:rsidRPr="00540176" w:rsidRDefault="00540176" w:rsidP="00540176">
      <w:pPr>
        <w:shd w:val="clear" w:color="auto" w:fill="FFFFFF"/>
        <w:spacing w:before="120" w:after="0" w:line="360" w:lineRule="auto"/>
        <w:ind w:left="72" w:firstLine="397"/>
        <w:jc w:val="center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>Дата…………………..</w:t>
      </w: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</w:r>
      <w:r w:rsidRPr="00540176">
        <w:rPr>
          <w:rFonts w:ascii="Arial Narrow" w:eastAsia="Times New Roman" w:hAnsi="Arial Narrow" w:cs="Arial"/>
          <w:b/>
          <w:sz w:val="24"/>
          <w:szCs w:val="24"/>
          <w:lang w:eastAsia="bg-BG"/>
        </w:rPr>
        <w:tab/>
        <w:t>Подпис…………………………</w:t>
      </w:r>
    </w:p>
    <w:p w14:paraId="2DA2CB42" w14:textId="761C724C" w:rsidR="00000000" w:rsidRPr="00540176" w:rsidRDefault="00000000" w:rsidP="00540176">
      <w:pPr>
        <w:spacing w:after="200" w:line="276" w:lineRule="auto"/>
        <w:rPr>
          <w:rFonts w:ascii="Arial Narrow" w:eastAsia="Times New Roman" w:hAnsi="Arial Narrow" w:cs="Times New Roman"/>
          <w:sz w:val="24"/>
          <w:lang w:eastAsia="bg-BG"/>
        </w:rPr>
      </w:pPr>
    </w:p>
    <w:sectPr w:rsidR="00EC4B0C" w:rsidRPr="0054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ECD"/>
    <w:multiLevelType w:val="hybridMultilevel"/>
    <w:tmpl w:val="5F8CD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2306"/>
    <w:multiLevelType w:val="hybridMultilevel"/>
    <w:tmpl w:val="71541188"/>
    <w:lvl w:ilvl="0" w:tplc="4B2AF5E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2529B"/>
    <w:multiLevelType w:val="hybridMultilevel"/>
    <w:tmpl w:val="804C5D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60CD"/>
    <w:multiLevelType w:val="multilevel"/>
    <w:tmpl w:val="C2642D22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FCE0042"/>
    <w:multiLevelType w:val="hybridMultilevel"/>
    <w:tmpl w:val="32F8CA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5C73"/>
    <w:multiLevelType w:val="hybridMultilevel"/>
    <w:tmpl w:val="BF68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3B5F"/>
    <w:multiLevelType w:val="multilevel"/>
    <w:tmpl w:val="5CF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6D64C8"/>
    <w:multiLevelType w:val="hybridMultilevel"/>
    <w:tmpl w:val="1AEE64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C52EA"/>
    <w:multiLevelType w:val="hybridMultilevel"/>
    <w:tmpl w:val="2C30BA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21D2"/>
    <w:multiLevelType w:val="hybridMultilevel"/>
    <w:tmpl w:val="492C94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6676"/>
    <w:multiLevelType w:val="multilevel"/>
    <w:tmpl w:val="E5268EC8"/>
    <w:lvl w:ilvl="0">
      <w:start w:val="1"/>
      <w:numFmt w:val="upperRoman"/>
      <w:pStyle w:val="Heading11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A371F1B"/>
    <w:multiLevelType w:val="hybridMultilevel"/>
    <w:tmpl w:val="1ACC887C"/>
    <w:lvl w:ilvl="0" w:tplc="04220C94">
      <w:start w:val="1"/>
      <w:numFmt w:val="decimal"/>
      <w:pStyle w:val="Heading21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453C6"/>
    <w:multiLevelType w:val="hybridMultilevel"/>
    <w:tmpl w:val="10329D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73194"/>
    <w:multiLevelType w:val="hybridMultilevel"/>
    <w:tmpl w:val="80C4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83FBB"/>
    <w:multiLevelType w:val="hybridMultilevel"/>
    <w:tmpl w:val="62EE9F0A"/>
    <w:lvl w:ilvl="0" w:tplc="F0A6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F437D2"/>
    <w:multiLevelType w:val="multilevel"/>
    <w:tmpl w:val="C116FFA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5F4F9F"/>
    <w:multiLevelType w:val="multilevel"/>
    <w:tmpl w:val="3F20F9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9" w15:restartNumberingAfterBreak="0">
    <w:nsid w:val="4DE639D7"/>
    <w:multiLevelType w:val="hybridMultilevel"/>
    <w:tmpl w:val="1C1A56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46F6E"/>
    <w:multiLevelType w:val="hybridMultilevel"/>
    <w:tmpl w:val="1676F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56C"/>
    <w:multiLevelType w:val="hybridMultilevel"/>
    <w:tmpl w:val="1D4A1B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AEF551F"/>
    <w:multiLevelType w:val="hybridMultilevel"/>
    <w:tmpl w:val="8D0A436E"/>
    <w:lvl w:ilvl="0" w:tplc="99EA2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93A66"/>
    <w:multiLevelType w:val="hybridMultilevel"/>
    <w:tmpl w:val="532875BE"/>
    <w:lvl w:ilvl="0" w:tplc="74EE49EE">
      <w:start w:val="1"/>
      <w:numFmt w:val="decimal"/>
      <w:pStyle w:val="Heading31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62A2D"/>
    <w:multiLevelType w:val="hybridMultilevel"/>
    <w:tmpl w:val="5D7E11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92AA5"/>
    <w:multiLevelType w:val="hybridMultilevel"/>
    <w:tmpl w:val="574456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60CE2"/>
    <w:multiLevelType w:val="hybridMultilevel"/>
    <w:tmpl w:val="BA3CFD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33BB7"/>
    <w:multiLevelType w:val="hybridMultilevel"/>
    <w:tmpl w:val="2E16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099676">
    <w:abstractNumId w:val="5"/>
  </w:num>
  <w:num w:numId="2" w16cid:durableId="9062878">
    <w:abstractNumId w:val="30"/>
  </w:num>
  <w:num w:numId="3" w16cid:durableId="165752855">
    <w:abstractNumId w:val="15"/>
  </w:num>
  <w:num w:numId="4" w16cid:durableId="1421558957">
    <w:abstractNumId w:val="10"/>
  </w:num>
  <w:num w:numId="5" w16cid:durableId="393699327">
    <w:abstractNumId w:val="22"/>
  </w:num>
  <w:num w:numId="6" w16cid:durableId="442261146">
    <w:abstractNumId w:val="8"/>
  </w:num>
  <w:num w:numId="7" w16cid:durableId="1497068787">
    <w:abstractNumId w:val="26"/>
  </w:num>
  <w:num w:numId="8" w16cid:durableId="831143029">
    <w:abstractNumId w:val="4"/>
  </w:num>
  <w:num w:numId="9" w16cid:durableId="1984769226">
    <w:abstractNumId w:val="7"/>
  </w:num>
  <w:num w:numId="10" w16cid:durableId="1377199805">
    <w:abstractNumId w:val="19"/>
  </w:num>
  <w:num w:numId="11" w16cid:durableId="2071884341">
    <w:abstractNumId w:val="0"/>
  </w:num>
  <w:num w:numId="12" w16cid:durableId="1040087249">
    <w:abstractNumId w:val="27"/>
  </w:num>
  <w:num w:numId="13" w16cid:durableId="1738477654">
    <w:abstractNumId w:val="14"/>
  </w:num>
  <w:num w:numId="14" w16cid:durableId="984968990">
    <w:abstractNumId w:val="2"/>
  </w:num>
  <w:num w:numId="15" w16cid:durableId="1633289042">
    <w:abstractNumId w:val="13"/>
  </w:num>
  <w:num w:numId="16" w16cid:durableId="1483811576">
    <w:abstractNumId w:val="25"/>
  </w:num>
  <w:num w:numId="17" w16cid:durableId="395397222">
    <w:abstractNumId w:val="11"/>
  </w:num>
  <w:num w:numId="18" w16cid:durableId="1545480808">
    <w:abstractNumId w:val="17"/>
  </w:num>
  <w:num w:numId="19" w16cid:durableId="1776904272">
    <w:abstractNumId w:val="29"/>
  </w:num>
  <w:num w:numId="20" w16cid:durableId="1238130442">
    <w:abstractNumId w:val="20"/>
  </w:num>
  <w:num w:numId="21" w16cid:durableId="1426607110">
    <w:abstractNumId w:val="3"/>
  </w:num>
  <w:num w:numId="22" w16cid:durableId="1305500463">
    <w:abstractNumId w:val="18"/>
  </w:num>
  <w:num w:numId="23" w16cid:durableId="1984310863">
    <w:abstractNumId w:val="21"/>
  </w:num>
  <w:num w:numId="24" w16cid:durableId="595282829">
    <w:abstractNumId w:val="6"/>
  </w:num>
  <w:num w:numId="25" w16cid:durableId="837504160">
    <w:abstractNumId w:val="24"/>
  </w:num>
  <w:num w:numId="26" w16cid:durableId="1023675420">
    <w:abstractNumId w:val="12"/>
  </w:num>
  <w:num w:numId="27" w16cid:durableId="1351182132">
    <w:abstractNumId w:val="12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28" w16cid:durableId="520513461">
    <w:abstractNumId w:val="16"/>
  </w:num>
  <w:num w:numId="29" w16cid:durableId="164319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77699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6591023">
    <w:abstractNumId w:val="9"/>
  </w:num>
  <w:num w:numId="32" w16cid:durableId="1076825777">
    <w:abstractNumId w:val="28"/>
  </w:num>
  <w:num w:numId="33" w16cid:durableId="1829247112">
    <w:abstractNumId w:val="1"/>
  </w:num>
  <w:num w:numId="34" w16cid:durableId="19629509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76"/>
    <w:rsid w:val="00540176"/>
    <w:rsid w:val="006D6A26"/>
    <w:rsid w:val="00B067B3"/>
    <w:rsid w:val="00B11E1F"/>
    <w:rsid w:val="00E061BA"/>
    <w:rsid w:val="00E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12B1"/>
  <w15:chartTrackingRefBased/>
  <w15:docId w15:val="{E4B67585-263D-4FA6-95BD-561993F4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176"/>
    <w:pPr>
      <w:keepNext/>
      <w:keepLines/>
      <w:spacing w:before="240" w:after="0"/>
      <w:outlineLvl w:val="0"/>
    </w:pPr>
    <w:rPr>
      <w:rFonts w:ascii="Arial Narrow" w:eastAsia="Times New Roman" w:hAnsi="Arial Narrow" w:cs="Calibri"/>
      <w:b/>
      <w:bCs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176"/>
    <w:pPr>
      <w:keepNext/>
      <w:keepLines/>
      <w:spacing w:before="40" w:after="0"/>
      <w:outlineLvl w:val="1"/>
    </w:pPr>
    <w:rPr>
      <w:rFonts w:ascii="Arial Narrow" w:eastAsia="Times New Roman" w:hAnsi="Arial Narrow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176"/>
    <w:pPr>
      <w:keepNext/>
      <w:keepLines/>
      <w:spacing w:before="40" w:after="0"/>
      <w:outlineLvl w:val="2"/>
    </w:pPr>
    <w:rPr>
      <w:rFonts w:ascii="Arial Narrow" w:eastAsia="Times New Roman" w:hAnsi="Arial Narrow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176"/>
    <w:pPr>
      <w:keepNext/>
      <w:keepLines/>
      <w:spacing w:before="40" w:after="0"/>
      <w:outlineLvl w:val="3"/>
    </w:pPr>
    <w:rPr>
      <w:rFonts w:ascii="Arial Narrow" w:eastAsia="Times New Roman" w:hAnsi="Arial Narrow" w:cs="Times New Roman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540176"/>
    <w:pPr>
      <w:keepNext/>
      <w:keepLines/>
      <w:numPr>
        <w:numId w:val="17"/>
      </w:numPr>
      <w:spacing w:before="240" w:after="240" w:line="288" w:lineRule="auto"/>
      <w:outlineLvl w:val="0"/>
    </w:pPr>
    <w:rPr>
      <w:rFonts w:ascii="Arial Narrow" w:eastAsia="Times New Roman" w:hAnsi="Arial Narrow" w:cs="Calibri"/>
      <w:b/>
      <w:bCs/>
      <w:smallCaps/>
      <w:sz w:val="24"/>
      <w:szCs w:val="28"/>
      <w:lang w:eastAsia="bg-BG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540176"/>
    <w:pPr>
      <w:keepNext/>
      <w:keepLines/>
      <w:numPr>
        <w:numId w:val="15"/>
      </w:numPr>
      <w:spacing w:after="0" w:line="240" w:lineRule="auto"/>
      <w:ind w:left="0" w:firstLine="0"/>
      <w:outlineLvl w:val="1"/>
    </w:pPr>
    <w:rPr>
      <w:rFonts w:ascii="Arial Narrow" w:eastAsia="Times New Roman" w:hAnsi="Arial Narrow" w:cs="Times New Roman"/>
      <w:b/>
      <w:bCs/>
      <w:sz w:val="24"/>
      <w:szCs w:val="26"/>
      <w:lang w:eastAsia="bg-BG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540176"/>
    <w:pPr>
      <w:keepNext/>
      <w:keepLines/>
      <w:numPr>
        <w:numId w:val="16"/>
      </w:numPr>
      <w:spacing w:after="0" w:line="240" w:lineRule="auto"/>
      <w:outlineLvl w:val="2"/>
    </w:pPr>
    <w:rPr>
      <w:rFonts w:ascii="Arial Narrow" w:eastAsia="Times New Roman" w:hAnsi="Arial Narrow" w:cs="Times New Roman"/>
      <w:b/>
      <w:bCs/>
      <w:sz w:val="24"/>
      <w:lang w:eastAsia="bg-BG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540176"/>
    <w:pPr>
      <w:keepNext/>
      <w:keepLines/>
      <w:spacing w:before="120" w:after="120" w:line="288" w:lineRule="auto"/>
      <w:outlineLvl w:val="3"/>
    </w:pPr>
    <w:rPr>
      <w:rFonts w:ascii="Arial Narrow" w:eastAsia="Times New Roman" w:hAnsi="Arial Narrow" w:cs="Times New Roman"/>
      <w:b/>
      <w:iCs/>
      <w:sz w:val="24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540176"/>
  </w:style>
  <w:style w:type="paragraph" w:styleId="Header">
    <w:name w:val="header"/>
    <w:basedOn w:val="Normal"/>
    <w:link w:val="HeaderChar"/>
    <w:uiPriority w:val="99"/>
    <w:unhideWhenUsed/>
    <w:rsid w:val="00540176"/>
    <w:pPr>
      <w:tabs>
        <w:tab w:val="center" w:pos="4536"/>
        <w:tab w:val="right" w:pos="9072"/>
      </w:tabs>
      <w:spacing w:before="120" w:after="0" w:line="288" w:lineRule="auto"/>
      <w:ind w:firstLine="397"/>
      <w:jc w:val="both"/>
    </w:pPr>
    <w:rPr>
      <w:rFonts w:ascii="Arial Narrow" w:eastAsia="Times New Roman" w:hAnsi="Arial Narrow"/>
      <w:sz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40176"/>
    <w:rPr>
      <w:rFonts w:ascii="Arial Narrow" w:eastAsia="Times New Roman" w:hAnsi="Arial Narrow"/>
      <w:sz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40176"/>
    <w:pPr>
      <w:tabs>
        <w:tab w:val="center" w:pos="4536"/>
        <w:tab w:val="right" w:pos="9072"/>
      </w:tabs>
      <w:spacing w:before="120" w:after="0" w:line="288" w:lineRule="auto"/>
      <w:ind w:firstLine="397"/>
      <w:jc w:val="both"/>
    </w:pPr>
    <w:rPr>
      <w:rFonts w:ascii="Arial Narrow" w:eastAsia="Times New Roman" w:hAnsi="Arial Narrow"/>
      <w:sz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40176"/>
    <w:rPr>
      <w:rFonts w:ascii="Arial Narrow" w:eastAsia="Times New Roman" w:hAnsi="Arial Narrow"/>
      <w:sz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76"/>
    <w:pPr>
      <w:spacing w:before="120" w:after="0" w:line="288" w:lineRule="auto"/>
      <w:ind w:firstLine="397"/>
      <w:jc w:val="both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76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yperlink1">
    <w:name w:val="Hyperlink1"/>
    <w:basedOn w:val="DefaultParagraphFont"/>
    <w:uiPriority w:val="99"/>
    <w:unhideWhenUsed/>
    <w:rsid w:val="005401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0176"/>
    <w:rPr>
      <w:rFonts w:ascii="Arial Narrow" w:eastAsia="Times New Roman" w:hAnsi="Arial Narrow" w:cs="Calibri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176"/>
    <w:rPr>
      <w:rFonts w:ascii="Arial Narrow" w:eastAsia="Times New Roman" w:hAnsi="Arial Narrow" w:cs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540176"/>
    <w:pPr>
      <w:spacing w:before="120" w:after="120" w:line="288" w:lineRule="auto"/>
      <w:ind w:left="720" w:firstLine="397"/>
      <w:contextualSpacing/>
      <w:jc w:val="both"/>
    </w:pPr>
    <w:rPr>
      <w:rFonts w:ascii="Arial Narrow" w:eastAsia="Times New Roman" w:hAnsi="Arial Narrow"/>
      <w:sz w:val="24"/>
      <w:lang w:eastAsia="bg-BG"/>
    </w:rPr>
  </w:style>
  <w:style w:type="table" w:styleId="TableGrid">
    <w:name w:val="Table Grid"/>
    <w:basedOn w:val="TableNormal"/>
    <w:uiPriority w:val="39"/>
    <w:rsid w:val="00540176"/>
    <w:pPr>
      <w:spacing w:after="0" w:line="240" w:lineRule="auto"/>
    </w:pPr>
    <w:rPr>
      <w:rFonts w:eastAsia="Times New Roman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40176"/>
    <w:rPr>
      <w:rFonts w:ascii="Arial Narrow" w:eastAsia="Times New Roman" w:hAnsi="Arial Narrow" w:cs="Times New Roman"/>
      <w:b/>
      <w:bCs/>
      <w:sz w:val="24"/>
    </w:rPr>
  </w:style>
  <w:style w:type="character" w:styleId="CommentReference">
    <w:name w:val="annotation reference"/>
    <w:basedOn w:val="DefaultParagraphFont"/>
    <w:uiPriority w:val="99"/>
    <w:unhideWhenUsed/>
    <w:rsid w:val="00540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176"/>
    <w:pPr>
      <w:spacing w:before="120" w:after="120" w:line="288" w:lineRule="auto"/>
      <w:ind w:firstLine="397"/>
      <w:jc w:val="both"/>
    </w:pPr>
    <w:rPr>
      <w:rFonts w:ascii="Arial Narrow" w:eastAsia="Times New Roman" w:hAnsi="Arial Narrow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176"/>
    <w:rPr>
      <w:rFonts w:ascii="Arial Narrow" w:eastAsia="Times New Roman" w:hAnsi="Arial Narrow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176"/>
    <w:rPr>
      <w:rFonts w:ascii="Arial Narrow" w:eastAsia="Times New Roman" w:hAnsi="Arial Narrow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540176"/>
    <w:pPr>
      <w:spacing w:after="0" w:line="240" w:lineRule="auto"/>
    </w:pPr>
    <w:rPr>
      <w:rFonts w:ascii="Arial Narrow" w:eastAsia="Times New Roman" w:hAnsi="Arial Narrow"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540176"/>
    <w:rPr>
      <w:rFonts w:ascii="Arial Narrow" w:eastAsia="Times New Roman" w:hAnsi="Arial Narrow" w:cs="Times New Roman"/>
      <w:b/>
      <w:iCs/>
      <w:sz w:val="24"/>
    </w:rPr>
  </w:style>
  <w:style w:type="paragraph" w:customStyle="1" w:styleId="a0">
    <w:name w:val="Таблица"/>
    <w:basedOn w:val="Normal"/>
    <w:link w:val="Char"/>
    <w:qFormat/>
    <w:rsid w:val="00540176"/>
    <w:pPr>
      <w:suppressAutoHyphens/>
      <w:spacing w:after="0" w:line="240" w:lineRule="auto"/>
    </w:pPr>
    <w:rPr>
      <w:rFonts w:ascii="Arial Narrow" w:eastAsia="Calibri" w:hAnsi="Arial Narrow" w:cs="Calibri"/>
      <w:bCs/>
      <w:color w:val="000000"/>
      <w:szCs w:val="24"/>
      <w:lang w:eastAsia="bg-BG"/>
    </w:rPr>
  </w:style>
  <w:style w:type="character" w:customStyle="1" w:styleId="Char">
    <w:name w:val="Таблица Char"/>
    <w:basedOn w:val="DefaultParagraphFont"/>
    <w:link w:val="a0"/>
    <w:rsid w:val="00540176"/>
    <w:rPr>
      <w:rFonts w:ascii="Arial Narrow" w:eastAsia="Calibri" w:hAnsi="Arial Narrow" w:cs="Calibri"/>
      <w:bCs/>
      <w:color w:val="000000"/>
      <w:szCs w:val="24"/>
      <w:lang w:eastAsia="bg-BG"/>
    </w:rPr>
  </w:style>
  <w:style w:type="paragraph" w:customStyle="1" w:styleId="Table">
    <w:name w:val="Table"/>
    <w:basedOn w:val="Normal"/>
    <w:link w:val="TableChar"/>
    <w:qFormat/>
    <w:rsid w:val="00540176"/>
    <w:pPr>
      <w:spacing w:after="0" w:line="240" w:lineRule="auto"/>
      <w:contextualSpacing/>
      <w:jc w:val="both"/>
    </w:pPr>
    <w:rPr>
      <w:rFonts w:ascii="Arial Narrow" w:eastAsia="Calibri" w:hAnsi="Arial Narrow" w:cs="Times New Roman"/>
      <w:sz w:val="24"/>
    </w:rPr>
  </w:style>
  <w:style w:type="character" w:customStyle="1" w:styleId="TableChar">
    <w:name w:val="Table Char"/>
    <w:basedOn w:val="DefaultParagraphFont"/>
    <w:link w:val="Table"/>
    <w:rsid w:val="00540176"/>
    <w:rPr>
      <w:rFonts w:ascii="Arial Narrow" w:eastAsia="Calibri" w:hAnsi="Arial Narrow" w:cs="Times New Roman"/>
      <w:sz w:val="24"/>
    </w:rPr>
  </w:style>
  <w:style w:type="paragraph" w:customStyle="1" w:styleId="a1">
    <w:name w:val="номерация таблица"/>
    <w:basedOn w:val="Heading3"/>
    <w:link w:val="Char0"/>
    <w:rsid w:val="00540176"/>
  </w:style>
  <w:style w:type="character" w:customStyle="1" w:styleId="Char0">
    <w:name w:val="номерация таблица Char"/>
    <w:basedOn w:val="Heading3Char"/>
    <w:link w:val="a1"/>
    <w:rsid w:val="00540176"/>
    <w:rPr>
      <w:rFonts w:ascii="Arial Narrow" w:eastAsia="Times New Roman" w:hAnsi="Arial Narrow" w:cs="Times New Roman"/>
      <w:b/>
      <w:bCs/>
      <w:sz w:val="24"/>
    </w:rPr>
  </w:style>
  <w:style w:type="paragraph" w:customStyle="1" w:styleId="1">
    <w:name w:val="номерация 1"/>
    <w:basedOn w:val="Heading2"/>
    <w:link w:val="1Char"/>
    <w:qFormat/>
    <w:rsid w:val="00540176"/>
    <w:pPr>
      <w:numPr>
        <w:numId w:val="18"/>
      </w:numPr>
      <w:ind w:left="0" w:firstLine="0"/>
    </w:pPr>
  </w:style>
  <w:style w:type="character" w:customStyle="1" w:styleId="1Char">
    <w:name w:val="номерация 1 Char"/>
    <w:basedOn w:val="Heading2Char"/>
    <w:link w:val="1"/>
    <w:rsid w:val="00540176"/>
    <w:rPr>
      <w:rFonts w:ascii="Arial Narrow" w:eastAsia="Times New Roman" w:hAnsi="Arial Narrow" w:cs="Times New Roman"/>
      <w:b/>
      <w:bCs/>
      <w:sz w:val="24"/>
      <w:szCs w:val="26"/>
    </w:rPr>
  </w:style>
  <w:style w:type="paragraph" w:customStyle="1" w:styleId="a">
    <w:name w:val="номерация в"/>
    <w:basedOn w:val="a1"/>
    <w:link w:val="Char1"/>
    <w:qFormat/>
    <w:rsid w:val="00540176"/>
    <w:pPr>
      <w:keepNext w:val="0"/>
      <w:keepLines w:val="0"/>
      <w:widowControl w:val="0"/>
      <w:numPr>
        <w:ilvl w:val="1"/>
        <w:numId w:val="18"/>
      </w:numPr>
      <w:spacing w:before="0" w:line="240" w:lineRule="auto"/>
      <w:ind w:left="0" w:firstLine="0"/>
      <w:outlineLvl w:val="1"/>
    </w:pPr>
    <w:rPr>
      <w:lang w:eastAsia="bg-BG"/>
    </w:rPr>
  </w:style>
  <w:style w:type="character" w:customStyle="1" w:styleId="Char1">
    <w:name w:val="номерация в Char"/>
    <w:basedOn w:val="Char0"/>
    <w:link w:val="a"/>
    <w:rsid w:val="00540176"/>
    <w:rPr>
      <w:rFonts w:ascii="Arial Narrow" w:eastAsia="Times New Roman" w:hAnsi="Arial Narrow" w:cs="Times New Roman"/>
      <w:b/>
      <w:bCs/>
      <w:sz w:val="24"/>
      <w:lang w:eastAsia="bg-BG"/>
    </w:rPr>
  </w:style>
  <w:style w:type="paragraph" w:customStyle="1" w:styleId="FR1">
    <w:name w:val="FR1"/>
    <w:rsid w:val="00540176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40176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540176"/>
    <w:rPr>
      <w:color w:val="0563C1" w:themeColor="hyperlink"/>
      <w:u w:val="single"/>
    </w:rPr>
  </w:style>
  <w:style w:type="character" w:customStyle="1" w:styleId="Heading1Char1">
    <w:name w:val="Heading 1 Char1"/>
    <w:basedOn w:val="DefaultParagraphFont"/>
    <w:uiPriority w:val="9"/>
    <w:rsid w:val="0054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5401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5401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54017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5315</Words>
  <Characters>30301</Characters>
  <Application>Microsoft Office Word</Application>
  <DocSecurity>0</DocSecurity>
  <Lines>252</Lines>
  <Paragraphs>71</Paragraphs>
  <ScaleCrop>false</ScaleCrop>
  <Company/>
  <LinksUpToDate>false</LinksUpToDate>
  <CharactersWithSpaces>35545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Цветелина Пенчева</cp:lastModifiedBy>
  <cp:revision>2</cp:revision>
  <dcterms:created xsi:type="dcterms:W3CDTF">2025-05-08T13:38:00Z</dcterms:created>
  <dcterms:modified xsi:type="dcterms:W3CDTF">2025-05-08T13:38:00Z</dcterms:modified>
</cp:coreProperties>
</file>