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BD05" w14:textId="27F87C99" w:rsidR="00F6518B" w:rsidRDefault="00F6518B" w:rsidP="00C70CF6">
      <w:pPr>
        <w:spacing w:after="120"/>
        <w:ind w:left="4956"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14:paraId="0991556C" w14:textId="77777777" w:rsidR="006C563E" w:rsidRDefault="006C563E" w:rsidP="00C70CF6">
      <w:pPr>
        <w:spacing w:after="120"/>
        <w:ind w:left="4956"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14:paraId="7AEBEDCF" w14:textId="77777777" w:rsidR="006C563E" w:rsidRDefault="006C563E" w:rsidP="00C70CF6">
      <w:pPr>
        <w:spacing w:after="120"/>
        <w:ind w:left="4956"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14:paraId="62B205D3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</w:p>
    <w:p w14:paraId="3C2C25D3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</w:p>
    <w:p w14:paraId="024E3843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</w:p>
    <w:p w14:paraId="2BA0292F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</w:p>
    <w:p w14:paraId="7A35D3F6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</w:p>
    <w:p w14:paraId="57BC5055" w14:textId="3A58C2CC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6E62A1EC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58EABACB" w14:textId="77777777" w:rsidR="006C563E" w:rsidRDefault="006C563E" w:rsidP="006C563E">
      <w:pPr>
        <w:jc w:val="center"/>
        <w:rPr>
          <w:rFonts w:ascii="Arial Narrow" w:hAnsi="Arial Narrow"/>
          <w:sz w:val="24"/>
          <w:szCs w:val="24"/>
        </w:rPr>
      </w:pPr>
    </w:p>
    <w:p w14:paraId="400CD27E" w14:textId="77777777" w:rsidR="006C563E" w:rsidRDefault="006C563E" w:rsidP="006C563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собственост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находящ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Ловеч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ул</w:t>
      </w:r>
      <w:proofErr w:type="spellEnd"/>
      <w:r>
        <w:rPr>
          <w:rFonts w:ascii="Arial Narrow" w:hAnsi="Arial Narrow"/>
          <w:sz w:val="24"/>
          <w:szCs w:val="24"/>
        </w:rPr>
        <w:t xml:space="preserve">. „Д-р </w:t>
      </w:r>
      <w:proofErr w:type="spellStart"/>
      <w:r>
        <w:rPr>
          <w:rFonts w:ascii="Arial Narrow" w:hAnsi="Arial Narrow"/>
          <w:sz w:val="24"/>
          <w:szCs w:val="24"/>
        </w:rPr>
        <w:t>Съйко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Съев</w:t>
      </w:r>
      <w:proofErr w:type="spellEnd"/>
      <w:r>
        <w:rPr>
          <w:rFonts w:ascii="Arial Narrow" w:hAnsi="Arial Narrow"/>
          <w:sz w:val="24"/>
          <w:szCs w:val="24"/>
        </w:rPr>
        <w:t xml:space="preserve">“ № 56,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bookmarkStart w:id="0" w:name="_Hlk80012340"/>
      <w:proofErr w:type="spellStart"/>
      <w:r>
        <w:rPr>
          <w:rFonts w:ascii="Arial Narrow" w:hAnsi="Arial Narrow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партерен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етаж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b/>
          <w:sz w:val="24"/>
          <w:szCs w:val="24"/>
        </w:rPr>
        <w:t>площ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от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48,00 </w:t>
      </w:r>
      <w:proofErr w:type="spellStart"/>
      <w:r>
        <w:rPr>
          <w:rFonts w:ascii="Arial Narrow" w:hAnsi="Arial Narrow"/>
          <w:b/>
          <w:sz w:val="24"/>
          <w:szCs w:val="24"/>
        </w:rPr>
        <w:t>кв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административна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идн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№ 43952.512.179.2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кадастралната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карта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>
        <w:t xml:space="preserve"> </w:t>
      </w:r>
      <w:r>
        <w:rPr>
          <w:rFonts w:ascii="Arial Narrow" w:hAnsi="Arial Narrow"/>
          <w:sz w:val="24"/>
          <w:szCs w:val="24"/>
        </w:rPr>
        <w:t xml:space="preserve">с </w:t>
      </w:r>
      <w:proofErr w:type="spellStart"/>
      <w:r>
        <w:rPr>
          <w:rFonts w:ascii="Arial Narrow" w:hAnsi="Arial Narrow"/>
          <w:sz w:val="24"/>
          <w:szCs w:val="24"/>
        </w:rPr>
        <w:t>предназначение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офис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6F3EFF5" w14:textId="77777777" w:rsidR="006C563E" w:rsidRDefault="006C563E" w:rsidP="006C563E">
      <w:pPr>
        <w:jc w:val="both"/>
        <w:rPr>
          <w:rFonts w:ascii="Arial Narrow" w:hAnsi="Arial Narrow"/>
          <w:sz w:val="24"/>
          <w:szCs w:val="24"/>
        </w:rPr>
      </w:pPr>
    </w:p>
    <w:bookmarkEnd w:id="0"/>
    <w:p w14:paraId="17496F16" w14:textId="77777777" w:rsidR="006C563E" w:rsidRDefault="006C563E" w:rsidP="006C563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73753BD" w14:textId="77777777" w:rsidR="006C563E" w:rsidRDefault="006C563E" w:rsidP="006C563E">
      <w:pPr>
        <w:jc w:val="both"/>
        <w:rPr>
          <w:rFonts w:ascii="Arial Narrow" w:hAnsi="Arial Narrow"/>
          <w:sz w:val="24"/>
          <w:szCs w:val="24"/>
        </w:rPr>
      </w:pPr>
    </w:p>
    <w:p w14:paraId="20947512" w14:textId="77777777" w:rsidR="006C563E" w:rsidRDefault="006C563E" w:rsidP="006C563E">
      <w:pPr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Настоящият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провежда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основание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чл</w:t>
      </w:r>
      <w:proofErr w:type="spellEnd"/>
      <w:r>
        <w:rPr>
          <w:rFonts w:ascii="Arial Narrow" w:hAnsi="Arial Narrow"/>
          <w:sz w:val="24"/>
          <w:szCs w:val="24"/>
        </w:rPr>
        <w:t xml:space="preserve">. 29,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2 и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4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Правилника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прилагане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Закона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публичните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предприятия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чл</w:t>
      </w:r>
      <w:proofErr w:type="spellEnd"/>
      <w:r>
        <w:rPr>
          <w:rFonts w:ascii="Arial Narrow" w:hAnsi="Arial Narrow"/>
          <w:sz w:val="24"/>
          <w:szCs w:val="24"/>
        </w:rPr>
        <w:t xml:space="preserve">. 1,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3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Правилата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провеждане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конкурс</w:t>
      </w:r>
      <w:proofErr w:type="spellEnd"/>
      <w:r>
        <w:rPr>
          <w:rFonts w:ascii="Arial Narrow" w:hAnsi="Arial Narrow"/>
          <w:sz w:val="24"/>
          <w:szCs w:val="24"/>
        </w:rPr>
        <w:t xml:space="preserve">, и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сключване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договори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работници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служители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7A5BED4E" w14:textId="77777777" w:rsidR="006C563E" w:rsidRDefault="006C563E" w:rsidP="006C563E">
      <w:pPr>
        <w:pStyle w:val="ListParagraph"/>
        <w:numPr>
          <w:ilvl w:val="0"/>
          <w:numId w:val="15"/>
        </w:numPr>
        <w:spacing w:after="0" w:line="360" w:lineRule="auto"/>
        <w:ind w:left="1066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33ABCB43" w14:textId="77777777" w:rsidR="006C563E" w:rsidRDefault="006C563E" w:rsidP="006C563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собственост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находящ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Ловеч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ул</w:t>
      </w:r>
      <w:proofErr w:type="spellEnd"/>
      <w:r>
        <w:rPr>
          <w:rFonts w:ascii="Arial Narrow" w:hAnsi="Arial Narrow"/>
          <w:sz w:val="24"/>
          <w:szCs w:val="24"/>
        </w:rPr>
        <w:t xml:space="preserve">. „Д-р </w:t>
      </w:r>
      <w:proofErr w:type="spellStart"/>
      <w:r>
        <w:rPr>
          <w:rFonts w:ascii="Arial Narrow" w:hAnsi="Arial Narrow"/>
          <w:sz w:val="24"/>
          <w:szCs w:val="24"/>
        </w:rPr>
        <w:t>Съйко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Съев</w:t>
      </w:r>
      <w:proofErr w:type="spellEnd"/>
      <w:r>
        <w:rPr>
          <w:rFonts w:ascii="Arial Narrow" w:hAnsi="Arial Narrow"/>
          <w:sz w:val="24"/>
          <w:szCs w:val="24"/>
        </w:rPr>
        <w:t xml:space="preserve">“ № 56,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партерен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етаж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b/>
          <w:sz w:val="24"/>
          <w:szCs w:val="24"/>
        </w:rPr>
        <w:t>площ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от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48,00 </w:t>
      </w:r>
      <w:proofErr w:type="spellStart"/>
      <w:r>
        <w:rPr>
          <w:rFonts w:ascii="Arial Narrow" w:hAnsi="Arial Narrow"/>
          <w:b/>
          <w:sz w:val="24"/>
          <w:szCs w:val="24"/>
        </w:rPr>
        <w:t>кв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административна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идн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№ 43952.512.179.2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кадастралната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карта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,</w:t>
      </w:r>
      <w:r>
        <w:t xml:space="preserve"> </w:t>
      </w:r>
      <w:r>
        <w:rPr>
          <w:rFonts w:ascii="Arial Narrow" w:hAnsi="Arial Narrow"/>
          <w:sz w:val="24"/>
          <w:szCs w:val="24"/>
        </w:rPr>
        <w:t xml:space="preserve">с </w:t>
      </w:r>
      <w:proofErr w:type="spellStart"/>
      <w:r>
        <w:rPr>
          <w:rFonts w:ascii="Arial Narrow" w:hAnsi="Arial Narrow"/>
          <w:sz w:val="24"/>
          <w:szCs w:val="24"/>
        </w:rPr>
        <w:t>предназначение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офис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0A1A1FA" w14:textId="77777777" w:rsidR="006C563E" w:rsidRDefault="006C563E" w:rsidP="006C563E">
      <w:pPr>
        <w:pStyle w:val="ListParagraph"/>
        <w:numPr>
          <w:ilvl w:val="0"/>
          <w:numId w:val="15"/>
        </w:numPr>
        <w:spacing w:after="0" w:line="360" w:lineRule="auto"/>
        <w:ind w:left="1066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33CFEF74" w14:textId="77777777" w:rsidR="006C563E" w:rsidRDefault="006C563E" w:rsidP="006C563E">
      <w:pPr>
        <w:spacing w:after="12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Срокът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наемното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правоотношение</w:t>
      </w:r>
      <w:proofErr w:type="spellEnd"/>
      <w:r>
        <w:rPr>
          <w:rFonts w:ascii="Arial Narrow" w:hAnsi="Arial Narrow"/>
          <w:sz w:val="24"/>
          <w:szCs w:val="24"/>
        </w:rPr>
        <w:t xml:space="preserve"> е 3 (</w:t>
      </w:r>
      <w:proofErr w:type="spellStart"/>
      <w:r>
        <w:rPr>
          <w:rFonts w:ascii="Arial Narrow" w:hAnsi="Arial Narrow"/>
          <w:sz w:val="24"/>
          <w:szCs w:val="24"/>
        </w:rPr>
        <w:t>три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години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B2203BD" w14:textId="77777777" w:rsidR="006C563E" w:rsidRDefault="006C563E" w:rsidP="006C563E">
      <w:pPr>
        <w:pStyle w:val="ListParagraph"/>
        <w:numPr>
          <w:ilvl w:val="0"/>
          <w:numId w:val="15"/>
        </w:numPr>
        <w:spacing w:after="0"/>
        <w:ind w:left="1066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72F65840" w14:textId="77777777" w:rsidR="006C563E" w:rsidRDefault="006C563E" w:rsidP="006C563E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Началната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тръжна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месечна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е в </w:t>
      </w:r>
      <w:proofErr w:type="spellStart"/>
      <w:r>
        <w:rPr>
          <w:rFonts w:ascii="Arial Narrow" w:hAnsi="Arial Narrow"/>
          <w:sz w:val="24"/>
          <w:szCs w:val="24"/>
        </w:rPr>
        <w:t>размер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147,34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>. (</w:t>
      </w:r>
      <w:proofErr w:type="spellStart"/>
      <w:r>
        <w:rPr>
          <w:rFonts w:ascii="Arial Narrow" w:hAnsi="Arial Narrow"/>
          <w:sz w:val="24"/>
          <w:szCs w:val="24"/>
        </w:rPr>
        <w:t>сто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четиридесет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седем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лева</w:t>
      </w:r>
      <w:proofErr w:type="spellEnd"/>
      <w:r>
        <w:rPr>
          <w:rFonts w:ascii="Arial Narrow" w:hAnsi="Arial Narrow"/>
          <w:sz w:val="24"/>
          <w:szCs w:val="24"/>
        </w:rPr>
        <w:t xml:space="preserve"> и 34 </w:t>
      </w:r>
      <w:proofErr w:type="spellStart"/>
      <w:r>
        <w:rPr>
          <w:rFonts w:ascii="Arial Narrow" w:hAnsi="Arial Narrow"/>
          <w:sz w:val="24"/>
          <w:szCs w:val="24"/>
        </w:rPr>
        <w:t>ст</w:t>
      </w:r>
      <w:proofErr w:type="spellEnd"/>
      <w:r>
        <w:rPr>
          <w:rFonts w:ascii="Arial Narrow" w:hAnsi="Arial Narrow"/>
          <w:sz w:val="24"/>
          <w:szCs w:val="24"/>
        </w:rPr>
        <w:t xml:space="preserve">.)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ДДС, </w:t>
      </w:r>
      <w:proofErr w:type="spellStart"/>
      <w:r>
        <w:rPr>
          <w:rFonts w:ascii="Arial Narrow" w:hAnsi="Arial Narrow"/>
          <w:sz w:val="24"/>
          <w:szCs w:val="24"/>
        </w:rPr>
        <w:t>определена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база</w:t>
      </w:r>
      <w:proofErr w:type="spellEnd"/>
      <w:r>
        <w:rPr>
          <w:rFonts w:ascii="Arial Narrow" w:hAnsi="Arial Narrow"/>
          <w:sz w:val="24"/>
          <w:szCs w:val="24"/>
        </w:rPr>
        <w:t xml:space="preserve"> 3,07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>./</w:t>
      </w:r>
      <w:proofErr w:type="spellStart"/>
      <w:proofErr w:type="gramEnd"/>
      <w:r>
        <w:rPr>
          <w:rFonts w:ascii="Arial Narrow" w:hAnsi="Arial Narrow"/>
          <w:sz w:val="24"/>
          <w:szCs w:val="24"/>
        </w:rPr>
        <w:t>кв.м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6FA49359" w14:textId="77777777" w:rsidR="006C563E" w:rsidRDefault="006C563E" w:rsidP="006C563E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Спечелилият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участник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дължи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върху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предложената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него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нормативно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установения</w:t>
      </w:r>
      <w:proofErr w:type="spellEnd"/>
      <w:r>
        <w:rPr>
          <w:rFonts w:ascii="Arial Narrow" w:hAnsi="Arial Narrow"/>
          <w:sz w:val="24"/>
          <w:szCs w:val="24"/>
        </w:rPr>
        <w:t xml:space="preserve"> ДДС, </w:t>
      </w:r>
      <w:proofErr w:type="spellStart"/>
      <w:r>
        <w:rPr>
          <w:rFonts w:ascii="Arial Narrow" w:hAnsi="Arial Narrow"/>
          <w:sz w:val="24"/>
          <w:szCs w:val="24"/>
        </w:rPr>
        <w:t>при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спазване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разпоредбите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Закона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17B5A02A" w14:textId="77777777" w:rsidR="006C563E" w:rsidRDefault="006C563E" w:rsidP="006C563E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Наемната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плаща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банков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път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до</w:t>
      </w:r>
      <w:proofErr w:type="spellEnd"/>
      <w:r>
        <w:rPr>
          <w:rFonts w:ascii="Arial Narrow" w:hAnsi="Arial Narrow"/>
          <w:sz w:val="24"/>
          <w:szCs w:val="24"/>
        </w:rPr>
        <w:t xml:space="preserve"> 10-то </w:t>
      </w:r>
      <w:proofErr w:type="spellStart"/>
      <w:r>
        <w:rPr>
          <w:rFonts w:ascii="Arial Narrow" w:hAnsi="Arial Narrow"/>
          <w:sz w:val="24"/>
          <w:szCs w:val="24"/>
        </w:rPr>
        <w:t>число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месеца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който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дължи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DCE3537" w14:textId="77777777" w:rsidR="006C563E" w:rsidRDefault="006C563E" w:rsidP="006C563E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Консумативните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разходи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сметка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наемателя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заплащат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отделно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уговорения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ADC3D2B" w14:textId="77777777" w:rsidR="006C563E" w:rsidRDefault="006C563E" w:rsidP="006C563E">
      <w:pPr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Стъпката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наддаване</w:t>
      </w:r>
      <w:proofErr w:type="spellEnd"/>
      <w:r>
        <w:rPr>
          <w:rFonts w:ascii="Arial Narrow" w:hAnsi="Arial Narrow"/>
          <w:sz w:val="24"/>
          <w:szCs w:val="24"/>
        </w:rPr>
        <w:t xml:space="preserve"> е 10,00 </w:t>
      </w:r>
      <w:proofErr w:type="spell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>. (</w:t>
      </w:r>
      <w:proofErr w:type="spellStart"/>
      <w:r>
        <w:rPr>
          <w:rFonts w:ascii="Arial Narrow" w:hAnsi="Arial Narrow"/>
          <w:sz w:val="24"/>
          <w:szCs w:val="24"/>
        </w:rPr>
        <w:t>десет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лева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4E2391AE" w14:textId="77777777" w:rsidR="006C563E" w:rsidRDefault="006C563E" w:rsidP="006C563E">
      <w:pPr>
        <w:pStyle w:val="ListParagraph"/>
        <w:numPr>
          <w:ilvl w:val="0"/>
          <w:numId w:val="15"/>
        </w:numPr>
        <w:spacing w:after="0"/>
        <w:ind w:left="1066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ОГЛЕД НА ОБЕКТА</w:t>
      </w:r>
    </w:p>
    <w:p w14:paraId="4598B21A" w14:textId="77777777" w:rsidR="006C563E" w:rsidRDefault="006C563E" w:rsidP="006C563E">
      <w:pPr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Оглед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работни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09:00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до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17.09.2024 г.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>0877 926 942.</w:t>
      </w:r>
    </w:p>
    <w:p w14:paraId="0DF56CE2" w14:textId="77777777" w:rsidR="006C563E" w:rsidRDefault="006C563E" w:rsidP="006C563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066" w:hanging="35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1B5EE0FC" w14:textId="77777777" w:rsidR="006C563E" w:rsidRDefault="006C563E" w:rsidP="006C563E">
      <w:pPr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ще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18.09.2024 г.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10:00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bCs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Cs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bCs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ул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„Д-р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Съйко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Съев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“ № 56,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1,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№ 200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i/>
          <w:sz w:val="24"/>
          <w:szCs w:val="24"/>
        </w:rPr>
        <w:t>закрито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заседание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1E9F6F2" w14:textId="77777777" w:rsidR="006C563E" w:rsidRDefault="006C563E" w:rsidP="006C563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066" w:hanging="35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27B35BC3" w14:textId="77777777" w:rsidR="006C563E" w:rsidRDefault="006C563E" w:rsidP="006C563E">
      <w:pPr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могат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физически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юридически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нямат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>
        <w:rPr>
          <w:rFonts w:ascii="Arial Narrow" w:hAnsi="Arial Narrow" w:cs="Arial"/>
          <w:sz w:val="24"/>
          <w:szCs w:val="24"/>
        </w:rPr>
        <w:t>включително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клоновете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>
        <w:rPr>
          <w:rFonts w:ascii="Arial Narrow" w:hAnsi="Arial Narrow" w:cs="Arial"/>
          <w:sz w:val="24"/>
          <w:szCs w:val="24"/>
        </w:rPr>
        <w:t>независимо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нямат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държавата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наличие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" АД,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lastRenderedPageBreak/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наличие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същият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копие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разрешение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компетентен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орган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копие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по-рано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датата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6D40402" w14:textId="77777777" w:rsidR="006C563E" w:rsidRDefault="006C563E" w:rsidP="006C563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066" w:hanging="35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2EAA9519" w14:textId="77777777" w:rsidR="006C563E" w:rsidRDefault="006C563E" w:rsidP="006C563E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попълва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).</w:t>
      </w:r>
    </w:p>
    <w:p w14:paraId="6126A7C9" w14:textId="77777777" w:rsidR="006C563E" w:rsidRDefault="006C563E" w:rsidP="006C563E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2FFC3B5" w14:textId="77777777" w:rsidR="006C563E" w:rsidRDefault="006C563E" w:rsidP="006C563E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писмен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Ценовото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903A9A1" w14:textId="77777777" w:rsidR="006C563E" w:rsidRDefault="006C563E" w:rsidP="006C563E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Декларация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относно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регламент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защита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данните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Закона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защита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личните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данни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C8F6C24" w14:textId="77777777" w:rsidR="006C563E" w:rsidRDefault="006C563E" w:rsidP="006C563E">
      <w:pPr>
        <w:pStyle w:val="ListParagraph"/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заедно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5D2C2E5" w14:textId="77777777" w:rsidR="006C563E" w:rsidRDefault="006C563E" w:rsidP="006C563E">
      <w:pPr>
        <w:pStyle w:val="ListParagraph"/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15347513" w14:textId="77777777" w:rsidR="006C563E" w:rsidRDefault="006C563E" w:rsidP="006C563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066" w:hanging="35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187C2522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описаните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поставени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лично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препоръчано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писмо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обратна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телефон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електронна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DA94AE9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счита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постъпило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рамките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2ABCA61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вписват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поддържания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система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регистър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отбелязване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входящ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постъпване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37F96EB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lastRenderedPageBreak/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17.09.2024 г.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„</w:t>
      </w:r>
      <w:proofErr w:type="spellStart"/>
      <w:r>
        <w:rPr>
          <w:rFonts w:ascii="Arial Narrow" w:hAnsi="Arial Narrow" w:cs="Arial"/>
          <w:bCs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Cs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bCs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ул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„Д-р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Съйко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Съев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“ № 56,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1,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№ 200.</w:t>
      </w:r>
    </w:p>
    <w:p w14:paraId="30CDB19A" w14:textId="77777777" w:rsidR="006C563E" w:rsidRDefault="006C563E" w:rsidP="006C563E">
      <w:pPr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деня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явяват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посоченото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място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14:paraId="5E2340ED" w14:textId="77777777" w:rsidR="006C563E" w:rsidRDefault="006C563E" w:rsidP="006C563E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066" w:hanging="357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097EB817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отлага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два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този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друг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по-ниска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непроведен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25.09.2024 г.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10:00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bCs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Cs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bCs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Ловеч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ул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„Д-р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Съйко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Съев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“ № 56,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1,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№ 200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i/>
          <w:sz w:val="24"/>
          <w:szCs w:val="24"/>
        </w:rPr>
        <w:t>закрито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заседание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провеждан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по-ниска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5D6904B9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възникване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невъзможно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протокол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който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0E71A28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деня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разпечатва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пликове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проверява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спазени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условията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редовността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непълнота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неспазване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посочени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отстранява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нередовния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5CE3280D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класират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1846B6B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еднаква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повече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продължава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между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започва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т. 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019A28B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>
        <w:rPr>
          <w:rFonts w:ascii="Arial Narrow" w:hAnsi="Arial Narrow" w:cs="Arial"/>
          <w:sz w:val="24"/>
          <w:szCs w:val="24"/>
        </w:rPr>
        <w:t>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Правилника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прилагане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Закона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предприятия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Правилата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конкурс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работници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служители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АД.</w:t>
      </w:r>
    </w:p>
    <w:p w14:paraId="127D6A97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lastRenderedPageBreak/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предмета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започва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стъпката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06EF041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звуков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всяко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увеличение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трябва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B03DFCD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високо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ясно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обвързва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другите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позоваване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грешка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EADB4C9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третото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последната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оферта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последна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няма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други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звуков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който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окончателна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8FD397E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потвърдят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никой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следващата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по-висока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една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14:paraId="659372A2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длъжен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сроковете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условията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следващата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4A1A537" w14:textId="77777777" w:rsidR="006C563E" w:rsidRDefault="006C563E" w:rsidP="006C563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резултатите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едномесечен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разходите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сметка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по-рано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датата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внася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наемодателя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депозит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включен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ДДС. </w:t>
      </w:r>
    </w:p>
    <w:p w14:paraId="284C0C31" w14:textId="77777777" w:rsidR="006C563E" w:rsidRDefault="006C563E" w:rsidP="006C563E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087C8C25" w14:textId="77777777" w:rsidR="006C563E" w:rsidRDefault="006C563E" w:rsidP="006C563E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2D1920D7" w14:textId="77777777" w:rsidR="006C563E" w:rsidRDefault="006C563E" w:rsidP="006C563E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380D90D4" w14:textId="77777777" w:rsidR="006C563E" w:rsidRDefault="006C563E" w:rsidP="006C563E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7B79DBBF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CF01A36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22A4BC7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5BA9FA0B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2EA4F71" w14:textId="77777777" w:rsidR="006C563E" w:rsidRDefault="006C563E" w:rsidP="006C563E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находящ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“Д-р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Съйко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Съев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№ 56,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партерен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етаж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b/>
          <w:sz w:val="24"/>
          <w:szCs w:val="24"/>
        </w:rPr>
        <w:t>площ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48,00 </w:t>
      </w:r>
      <w:proofErr w:type="spellStart"/>
      <w:r>
        <w:rPr>
          <w:rFonts w:ascii="Arial Narrow" w:hAnsi="Arial Narrow"/>
          <w:b/>
          <w:sz w:val="24"/>
          <w:szCs w:val="24"/>
        </w:rPr>
        <w:t>кв</w:t>
      </w:r>
      <w:proofErr w:type="spellEnd"/>
      <w:r>
        <w:rPr>
          <w:rFonts w:ascii="Arial Narrow" w:hAnsi="Arial Narrow"/>
          <w:b/>
          <w:sz w:val="24"/>
          <w:szCs w:val="24"/>
        </w:rPr>
        <w:t>. м.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административна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сграда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идн</w:t>
      </w:r>
      <w:proofErr w:type="spellEnd"/>
      <w:r>
        <w:rPr>
          <w:rFonts w:ascii="Arial Narrow" w:hAnsi="Arial Narrow"/>
          <w:sz w:val="24"/>
          <w:szCs w:val="24"/>
        </w:rPr>
        <w:t xml:space="preserve">. № 43952.512.179.2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кадастралната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карта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Ловеч</w:t>
      </w:r>
      <w:proofErr w:type="spellEnd"/>
      <w:r>
        <w:rPr>
          <w:rFonts w:ascii="Arial Narrow" w:hAnsi="Arial Narrow"/>
          <w:sz w:val="24"/>
          <w:szCs w:val="24"/>
        </w:rPr>
        <w:t xml:space="preserve">, с </w:t>
      </w:r>
      <w:proofErr w:type="spellStart"/>
      <w:r>
        <w:rPr>
          <w:rFonts w:ascii="Arial Narrow" w:hAnsi="Arial Narrow"/>
          <w:sz w:val="24"/>
          <w:szCs w:val="24"/>
        </w:rPr>
        <w:t>предназначение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офис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1F6548E" w14:textId="77777777" w:rsidR="006C563E" w:rsidRDefault="006C563E" w:rsidP="006C563E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32168F66" w14:textId="77777777" w:rsidR="006C563E" w:rsidRDefault="006C563E" w:rsidP="006C563E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/</w:t>
      </w:r>
    </w:p>
    <w:p w14:paraId="2687FE4B" w14:textId="77777777" w:rsidR="006C563E" w:rsidRDefault="006C563E" w:rsidP="006C563E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седалище: гр. ................................... ул. ......................................... ЕИК/ БУЛСТАТ ..........................,</w:t>
      </w:r>
    </w:p>
    <w:p w14:paraId="4A334C9A" w14:textId="77777777" w:rsidR="006C563E" w:rsidRDefault="006C563E" w:rsidP="006C563E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D0E831E" w14:textId="77777777" w:rsidR="006C563E" w:rsidRDefault="006C563E" w:rsidP="006C563E">
      <w:pPr>
        <w:spacing w:after="0" w:line="360" w:lineRule="auto"/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20C8E134" w14:textId="77777777" w:rsidR="006C563E" w:rsidRDefault="006C563E" w:rsidP="006C563E">
      <w:pPr>
        <w:pStyle w:val="ListParagraph"/>
        <w:numPr>
          <w:ilvl w:val="0"/>
          <w:numId w:val="16"/>
        </w:num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находящ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bookmarkStart w:id="1" w:name="_Hlk80013762"/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“Д-р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Съйко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Съев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№ 56,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партерен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етаж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b/>
          <w:sz w:val="24"/>
          <w:szCs w:val="24"/>
        </w:rPr>
        <w:t>площ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48,00 </w:t>
      </w:r>
      <w:proofErr w:type="spellStart"/>
      <w:r>
        <w:rPr>
          <w:rFonts w:ascii="Arial Narrow" w:hAnsi="Arial Narrow"/>
          <w:b/>
          <w:sz w:val="24"/>
          <w:szCs w:val="24"/>
        </w:rPr>
        <w:t>кв</w:t>
      </w:r>
      <w:proofErr w:type="spellEnd"/>
      <w:r>
        <w:rPr>
          <w:rFonts w:ascii="Arial Narrow" w:hAnsi="Arial Narrow"/>
          <w:b/>
          <w:sz w:val="24"/>
          <w:szCs w:val="24"/>
        </w:rPr>
        <w:t>. м.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административна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сграда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идн</w:t>
      </w:r>
      <w:proofErr w:type="spellEnd"/>
      <w:r>
        <w:rPr>
          <w:rFonts w:ascii="Arial Narrow" w:hAnsi="Arial Narrow"/>
          <w:sz w:val="24"/>
          <w:szCs w:val="24"/>
        </w:rPr>
        <w:t xml:space="preserve">. № 43952.512.179.2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кадастралната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карта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Ловеч</w:t>
      </w:r>
      <w:proofErr w:type="spellEnd"/>
      <w:r>
        <w:rPr>
          <w:rFonts w:ascii="Arial Narrow" w:hAnsi="Arial Narrow"/>
          <w:sz w:val="24"/>
          <w:szCs w:val="24"/>
        </w:rPr>
        <w:t xml:space="preserve">, с </w:t>
      </w:r>
      <w:proofErr w:type="spellStart"/>
      <w:r>
        <w:rPr>
          <w:rFonts w:ascii="Arial Narrow" w:hAnsi="Arial Narrow"/>
          <w:sz w:val="24"/>
          <w:szCs w:val="24"/>
        </w:rPr>
        <w:t>предназначение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офис</w:t>
      </w:r>
      <w:proofErr w:type="spellEnd"/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bookmarkEnd w:id="1"/>
    </w:p>
    <w:p w14:paraId="5574506C" w14:textId="77777777" w:rsidR="006C563E" w:rsidRDefault="006C563E" w:rsidP="006C563E">
      <w:pPr>
        <w:pStyle w:val="ListParagraph"/>
        <w:numPr>
          <w:ilvl w:val="0"/>
          <w:numId w:val="16"/>
        </w:num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6A3E127A" w14:textId="77777777" w:rsidR="006C563E" w:rsidRDefault="006C563E" w:rsidP="006C563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6A57CAF4" w14:textId="77777777" w:rsidR="006C563E" w:rsidRDefault="006C563E" w:rsidP="006C563E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4511DD6A" w14:textId="77777777" w:rsidR="006C563E" w:rsidRDefault="006C563E" w:rsidP="006C563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5967FF20" w14:textId="77777777" w:rsidR="006C563E" w:rsidRDefault="006C563E" w:rsidP="006C563E">
      <w:pPr>
        <w:ind w:left="495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/…………………….........../</w:t>
      </w:r>
      <w:r>
        <w:rPr>
          <w:rFonts w:ascii="Arial Narrow" w:hAnsi="Arial Narrow"/>
          <w:sz w:val="24"/>
          <w:szCs w:val="24"/>
        </w:rPr>
        <w:br w:type="page"/>
      </w:r>
    </w:p>
    <w:p w14:paraId="05B363BE" w14:textId="77777777" w:rsidR="006C563E" w:rsidRDefault="006C563E" w:rsidP="006C563E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4E061FD4" w14:textId="77777777" w:rsidR="006C563E" w:rsidRDefault="006C563E" w:rsidP="006C563E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5BFFDD82" w14:textId="77777777" w:rsidR="006C563E" w:rsidRDefault="006C563E" w:rsidP="006C563E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01E1A7BC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8EC932A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36D6911F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608A1B17" w14:textId="77777777" w:rsidR="006C563E" w:rsidRDefault="006C563E" w:rsidP="006C563E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D3E307A" w14:textId="77777777" w:rsidR="006C563E" w:rsidRDefault="006C563E" w:rsidP="006C563E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находящ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“Д-р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Съйко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Съев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№ 56,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Помещение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партерен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 48,00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>. м.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административна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идн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№ 43952.512.179.2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кадастралната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карта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офис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45D67A1B" w14:textId="77777777" w:rsidR="006C563E" w:rsidRDefault="006C563E" w:rsidP="006C563E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50174A14" w14:textId="77777777" w:rsidR="006C563E" w:rsidRDefault="006C563E" w:rsidP="006C563E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/</w:t>
      </w:r>
    </w:p>
    <w:p w14:paraId="2881CD2A" w14:textId="77777777" w:rsidR="006C563E" w:rsidRDefault="006C563E" w:rsidP="006C563E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6A88D51" w14:textId="77777777" w:rsidR="006C563E" w:rsidRDefault="006C563E" w:rsidP="006C563E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седалище: гр. ............................................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 ........................................., ЕИК/ БУЛСТАТ ..........................</w:t>
      </w:r>
    </w:p>
    <w:p w14:paraId="5B4213B9" w14:textId="77777777" w:rsidR="006C563E" w:rsidRDefault="006C563E" w:rsidP="006C563E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………………………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ДДС, 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/: ………………………..</w:t>
      </w:r>
    </w:p>
    <w:p w14:paraId="10FB7BFF" w14:textId="77777777" w:rsidR="006C563E" w:rsidRDefault="006C563E" w:rsidP="006C563E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1AD0ACAC" w14:textId="77777777" w:rsidR="006C563E" w:rsidRDefault="006C563E" w:rsidP="006C563E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527CFD74" w14:textId="77777777" w:rsidR="006C563E" w:rsidRDefault="006C563E" w:rsidP="006C563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014231C" w14:textId="77777777" w:rsidR="006C563E" w:rsidRDefault="006C563E" w:rsidP="006C563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3F93A617" w14:textId="77777777" w:rsidR="006C563E" w:rsidRPr="0094570A" w:rsidRDefault="006C563E" w:rsidP="006C563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1E578DAF" w14:textId="77777777" w:rsidR="006C563E" w:rsidRDefault="006C563E" w:rsidP="006C563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ДЕКЛАРАЦИЯ</w:t>
      </w:r>
    </w:p>
    <w:p w14:paraId="1FE33770" w14:textId="77777777" w:rsidR="006C563E" w:rsidRDefault="006C563E" w:rsidP="006C563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lastRenderedPageBreak/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6AD27463" w14:textId="77777777" w:rsidR="006C563E" w:rsidRDefault="006C563E" w:rsidP="006C563E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26C7FCB7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..................................………………………………………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……………………...,</w:t>
      </w:r>
    </w:p>
    <w:p w14:paraId="6136D0F8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0EFBA7CB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……………………………………………,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 ……………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……………………………......, с ЕИК/БУЛСТАТ …………………………, в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АД,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находящ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“Д-р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Съйко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Съев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№ 56,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Помещение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партерен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етаж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площ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48,00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кв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. м.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административна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сграда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идн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№ 43952.512.179.2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кадастралната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карта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Ловеч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предназначение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офис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6760C739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06C7C38E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38A5DD01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4E1C2E9A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2A34AF7A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” АД,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23C9384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28F411A3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36555629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02D7225D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e-mail: </w:t>
      </w:r>
      <w:hyperlink r:id="rId8" w:history="1">
        <w:r>
          <w:rPr>
            <w:rStyle w:val="Hyperlink"/>
            <w:rFonts w:ascii="Arial Narrow" w:eastAsia="Times New Roman" w:hAnsi="Arial Narrow" w:cs="Arial"/>
            <w:bCs/>
            <w:color w:val="0563C1"/>
            <w:sz w:val="24"/>
            <w:szCs w:val="24"/>
            <w:lang w:eastAsia="zh-CN"/>
          </w:rPr>
          <w:t>office@is-bg.net</w:t>
        </w:r>
      </w:hyperlink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>
          <w:rPr>
            <w:rStyle w:val="Hyperlink"/>
            <w:rFonts w:ascii="Arial Narrow" w:eastAsia="Times New Roman" w:hAnsi="Arial Narrow" w:cs="Arial"/>
            <w:bCs/>
            <w:color w:val="0563C1"/>
            <w:sz w:val="24"/>
            <w:szCs w:val="24"/>
            <w:lang w:eastAsia="zh-CN"/>
          </w:rPr>
          <w:t>dpo@is-bg.net</w:t>
        </w:r>
      </w:hyperlink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124DF77F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541C6EF9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Директива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61DA1AE6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0746DE99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44D63C6B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69D8AE7C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38AAAE2E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06E8DA1B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2E03E48C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6663A52D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17C492C8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6B3FB78E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0671A592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50E98391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29692DFD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316145B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4117D1E8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9DC8BDF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2CEEB4A4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5C94CE1E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53B44D3B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703C5B2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76C421C4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5D504FD1" w14:textId="77777777" w:rsidR="006C563E" w:rsidRDefault="006C563E" w:rsidP="006C563E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6D12E941" w14:textId="77777777" w:rsidR="006C563E" w:rsidRDefault="006C563E" w:rsidP="006C563E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098B44C6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3EDA119C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lastRenderedPageBreak/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4EE2518E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Задължителен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5B5FA427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7F2957C3" w14:textId="77777777" w:rsidR="006C563E" w:rsidRDefault="006C563E" w:rsidP="006C563E">
      <w:pPr>
        <w:numPr>
          <w:ilvl w:val="0"/>
          <w:numId w:val="17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Автоматизирано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7018CDBF" w14:textId="77777777" w:rsidR="006C563E" w:rsidRDefault="006C563E" w:rsidP="006C563E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029A069C" w14:textId="77777777" w:rsidR="006C563E" w:rsidRDefault="006C563E" w:rsidP="006C563E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69FC49A3" w14:textId="77777777" w:rsidR="006C563E" w:rsidRDefault="006C563E" w:rsidP="006C563E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EA1F08D" w14:textId="77777777" w:rsidR="006C563E" w:rsidRDefault="006C563E" w:rsidP="006C563E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7595FEC7" w14:textId="77777777" w:rsidR="006C563E" w:rsidRDefault="006C563E" w:rsidP="006C563E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165C02EB" w14:textId="77777777" w:rsidR="006C563E" w:rsidRDefault="006C563E" w:rsidP="006C563E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62E8B721" w14:textId="77777777" w:rsidR="006C563E" w:rsidRDefault="006C563E" w:rsidP="006C563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ПРОЕКТ</w:t>
      </w:r>
    </w:p>
    <w:p w14:paraId="14C64AF4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6361D94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5196D50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2B8378E5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6DC1B311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AFF9720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..................202... г.</w:t>
      </w:r>
    </w:p>
    <w:p w14:paraId="7A557B84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C706F70" w14:textId="77777777" w:rsidR="006C563E" w:rsidRDefault="006C563E" w:rsidP="006C563E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Днес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…….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ru-RU"/>
        </w:rPr>
        <w:t>.202... г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 гр.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………………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>:</w:t>
      </w:r>
    </w:p>
    <w:p w14:paraId="406FF886" w14:textId="77777777" w:rsidR="006C563E" w:rsidRDefault="006C563E" w:rsidP="006C563E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„Д-р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Съйко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Съев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“ 56, ЕИК 831641791 0089,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………………….. –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предприятие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“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229E088B" w14:textId="77777777" w:rsidR="006C563E" w:rsidRDefault="006C563E" w:rsidP="006C563E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23BA8A80" w14:textId="77777777" w:rsidR="006C563E" w:rsidRDefault="006C563E" w:rsidP="006C563E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“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6600759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6D06B9AC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360DDB3E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4CA0B8C2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4CDCBF25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B9DD205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находящ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Ловеч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„Д-р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Съйко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Съев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“ №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56, а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08EF305" w14:textId="77777777" w:rsidR="006C563E" w:rsidRDefault="006C563E" w:rsidP="006C563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1.1. </w:t>
      </w:r>
      <w:proofErr w:type="spellStart"/>
      <w:r>
        <w:rPr>
          <w:rFonts w:ascii="Arial Narrow" w:hAnsi="Arial Narrow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партерен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етаж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b/>
          <w:sz w:val="24"/>
          <w:szCs w:val="24"/>
        </w:rPr>
        <w:t>площ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48,00 </w:t>
      </w:r>
      <w:proofErr w:type="spellStart"/>
      <w:r>
        <w:rPr>
          <w:rFonts w:ascii="Arial Narrow" w:hAnsi="Arial Narrow"/>
          <w:b/>
          <w:sz w:val="24"/>
          <w:szCs w:val="24"/>
        </w:rPr>
        <w:t>кв</w:t>
      </w:r>
      <w:proofErr w:type="spellEnd"/>
      <w:r>
        <w:rPr>
          <w:rFonts w:ascii="Arial Narrow" w:hAnsi="Arial Narrow"/>
          <w:b/>
          <w:sz w:val="24"/>
          <w:szCs w:val="24"/>
        </w:rPr>
        <w:t>. м.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административна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сграда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идн</w:t>
      </w:r>
      <w:proofErr w:type="spellEnd"/>
      <w:r>
        <w:rPr>
          <w:rFonts w:ascii="Arial Narrow" w:hAnsi="Arial Narrow"/>
          <w:sz w:val="24"/>
          <w:szCs w:val="24"/>
        </w:rPr>
        <w:t xml:space="preserve">. № 43952.512.179.2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кадастралната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карта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Ловеч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70DBB32" w14:textId="77777777" w:rsidR="006C563E" w:rsidRDefault="006C563E" w:rsidP="006C563E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офис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i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описание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дейността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осъществява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>/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и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D31F5E" w14:textId="77777777" w:rsidR="006C563E" w:rsidRDefault="006C563E" w:rsidP="006C563E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26732F4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val="ru-RU"/>
        </w:rPr>
        <w:t>(три)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………2024 г.</w:t>
      </w:r>
    </w:p>
    <w:p w14:paraId="6C1A75A5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E202993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2E7BA8D" w14:textId="77777777" w:rsidR="006C563E" w:rsidRDefault="006C563E" w:rsidP="006C563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14:paraId="4EEC9E5F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6684729C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022DAB2F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D0CDBC1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1573F00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B18C335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3005AAC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6475B576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2BF64E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38EE77B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2C53334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EE3CDBE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458B16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/и.</w:t>
      </w:r>
    </w:p>
    <w:p w14:paraId="699AFC9B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9D9C2FC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21A4757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52FAFF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17D9A81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A9CF43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250F7E3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742769C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4BCD32E3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1A2614BF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41F6948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BAD51F8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>,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32E56C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</w:t>
      </w:r>
      <w:r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3C41FA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65FE4FAF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843D180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CC90F0B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852CFEC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т.14.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;</w:t>
      </w:r>
    </w:p>
    <w:p w14:paraId="3BFF49AE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9.5. При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договора да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върне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депозита по т. 5.3. в случай че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нанесени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вреди на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изплатени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ru-RU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по договора.</w:t>
      </w:r>
    </w:p>
    <w:p w14:paraId="4BBA73D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</w:t>
      </w:r>
      <w:r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AFB2B4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0B89F76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5CA22B8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6A2D72B" w14:textId="77777777" w:rsidR="006C563E" w:rsidRDefault="006C563E" w:rsidP="006C563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0255CCC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3465BF39" w14:textId="77777777" w:rsidR="006C563E" w:rsidRDefault="006C563E" w:rsidP="006C56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E65C1A1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……………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………. </w:t>
      </w:r>
      <w:proofErr w:type="spellStart"/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. м. (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квадратен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метър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обща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……..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кв.м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. (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ДДС.</w:t>
      </w:r>
    </w:p>
    <w:p w14:paraId="60C21022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FF1CF9B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AB62C53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IBAN ……………………………………; BIC ……………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.....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;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Банка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………………..</w:t>
      </w:r>
    </w:p>
    <w:p w14:paraId="49CF3CC6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E5B62DB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4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телефон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>
        <w:rPr>
          <w:rFonts w:ascii="Arial Narrow" w:eastAsia="Times New Roman" w:hAnsi="Arial Narrow" w:cs="Times New Roman"/>
          <w:i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описват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4"/>
          <w:szCs w:val="24"/>
        </w:rPr>
        <w:t>изчерпателно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>/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2EC26C2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897809F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72E2AAF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14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1283AAA" w14:textId="77777777" w:rsidR="006C563E" w:rsidRDefault="006C563E" w:rsidP="006C563E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14.4.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6F5F6359" w14:textId="77777777" w:rsidR="006C563E" w:rsidRDefault="006C563E" w:rsidP="006C563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9733422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13A3DE49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093598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FDD9289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24B8874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6BEBF8D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C77656" w14:textId="77777777" w:rsidR="006C563E" w:rsidRDefault="006C563E" w:rsidP="006C563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7513B394" w14:textId="77777777" w:rsidR="006C563E" w:rsidRDefault="006C563E" w:rsidP="006C56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FDD3C2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559D36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210D0F7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A2D81CC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ED968C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5960CF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87D0647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F668665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.6.1.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B3E97CC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8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B52556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0A370F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9327D91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3107EDA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2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1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8341E0B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lastRenderedPageBreak/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2715CB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1FDE430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28093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EF7301D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6BFDC942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21EEB95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77405751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A62B45D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7AE40F5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2FEC382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29F1728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5C485DEE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F484BCD" w14:textId="77777777" w:rsidR="006C563E" w:rsidRDefault="006C563E" w:rsidP="006C563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390D73A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169DD185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3F7BA220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507720E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9AF410E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235F71E1" w14:textId="77777777" w:rsidR="006C563E" w:rsidRDefault="006C563E" w:rsidP="006C563E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04BB21DD" w14:textId="77777777" w:rsidR="006C563E" w:rsidRPr="006C563E" w:rsidRDefault="006C563E" w:rsidP="006C563E">
      <w:pPr>
        <w:spacing w:after="120"/>
        <w:ind w:left="57" w:firstLine="709"/>
        <w:rPr>
          <w:rFonts w:ascii="Arial Narrow" w:hAnsi="Arial Narrow" w:cs="Arial"/>
          <w:bCs/>
          <w:sz w:val="24"/>
          <w:szCs w:val="24"/>
          <w:lang w:val="bg-BG"/>
        </w:rPr>
      </w:pPr>
    </w:p>
    <w:sectPr w:rsidR="006C563E" w:rsidRPr="006C563E" w:rsidSect="006C563E">
      <w:footerReference w:type="default" r:id="rId10"/>
      <w:headerReference w:type="first" r:id="rId11"/>
      <w:footerReference w:type="first" r:id="rId12"/>
      <w:pgSz w:w="11906" w:h="16838" w:code="9"/>
      <w:pgMar w:top="1134" w:right="1247" w:bottom="1247" w:left="1304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8E8A" w14:textId="77777777" w:rsidR="007D6F1F" w:rsidRDefault="007D6F1F" w:rsidP="00334921">
      <w:pPr>
        <w:spacing w:after="0" w:line="240" w:lineRule="auto"/>
      </w:pPr>
      <w:r>
        <w:separator/>
      </w:r>
    </w:p>
  </w:endnote>
  <w:endnote w:type="continuationSeparator" w:id="0">
    <w:p w14:paraId="07A32EB2" w14:textId="77777777" w:rsidR="007D6F1F" w:rsidRDefault="007D6F1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98766"/>
      <w:docPartObj>
        <w:docPartGallery w:val="Page Numbers (Bottom of Page)"/>
        <w:docPartUnique/>
      </w:docPartObj>
    </w:sdtPr>
    <w:sdtEndPr/>
    <w:sdtContent>
      <w:p w14:paraId="46EFBD0A" w14:textId="77777777" w:rsidR="00334921" w:rsidRDefault="000F4FD4" w:rsidP="00AF090D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46EFBD13" wp14:editId="46EFBD1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D31B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C70CF6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29908"/>
      <w:docPartObj>
        <w:docPartGallery w:val="Page Numbers (Bottom of Page)"/>
        <w:docPartUnique/>
      </w:docPartObj>
    </w:sdtPr>
    <w:sdtEndPr/>
    <w:sdtContent>
      <w:p w14:paraId="46EFBD11" w14:textId="77777777" w:rsidR="00DF2CAB" w:rsidRDefault="000F4FD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EFBD19" wp14:editId="46EFBD1A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212C7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1202C3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46EFBD12" w14:textId="77777777"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88FF" w14:textId="77777777" w:rsidR="007D6F1F" w:rsidRDefault="007D6F1F" w:rsidP="00334921">
      <w:pPr>
        <w:spacing w:after="0" w:line="240" w:lineRule="auto"/>
      </w:pPr>
      <w:r>
        <w:separator/>
      </w:r>
    </w:p>
  </w:footnote>
  <w:footnote w:type="continuationSeparator" w:id="0">
    <w:p w14:paraId="7AAF40FE" w14:textId="77777777" w:rsidR="007D6F1F" w:rsidRDefault="007D6F1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46EFBD0B" w14:textId="77777777" w:rsidR="00DF2CAB" w:rsidRPr="00C477D7" w:rsidRDefault="000F4FD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6EFBD15" wp14:editId="46EFBD16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25C4F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OiXNr2wEAAIoDAAAOAAAAAAAAAAAAAAAAAC4CAABkcnMvZTJvRG9jLnhtbFBLAQItABQABgAI&#10;AAAAIQDuH+DO4AAAAAsBAAAPAAAAAAAAAAAAAAAAADUEAABkcnMvZG93bnJldi54bWxQSwUGAAAA&#10;AAQABADzAAAAQgUAAAAA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9264" behindDoc="0" locked="0" layoutInCell="1" allowOverlap="1" wp14:anchorId="46EFBD17" wp14:editId="46EFBD18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5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DF2CAB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46EFBD0C" w14:textId="77777777"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46EFBD0D" w14:textId="0556D3E5" w:rsidR="00DF2CAB" w:rsidRPr="00B404D8" w:rsidRDefault="0010223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="00B404D8" w:rsidRPr="009F0BCC">
            <w:rPr>
              <w:rStyle w:val="Hyperlink"/>
              <w:b/>
              <w:sz w:val="16"/>
            </w:rPr>
            <w:t>office@is-bg.net</w:t>
          </w:r>
        </w:hyperlink>
        <w:r w:rsidR="00B404D8">
          <w:rPr>
            <w:b/>
            <w:color w:val="7F7F7F" w:themeColor="text1" w:themeTint="80"/>
            <w:sz w:val="16"/>
            <w:lang w:val="bg-BG"/>
          </w:rPr>
          <w:t xml:space="preserve"> </w:t>
        </w:r>
        <w:r w:rsidR="00DF2CAB" w:rsidRPr="00C477D7">
          <w:rPr>
            <w:b/>
            <w:color w:val="7F7F7F" w:themeColor="text1" w:themeTint="80"/>
            <w:sz w:val="16"/>
          </w:rPr>
          <w:t xml:space="preserve">        </w:t>
        </w:r>
        <w:hyperlink r:id="rId3" w:history="1">
          <w:r w:rsidR="00B404D8" w:rsidRPr="009F0BCC">
            <w:rPr>
              <w:rStyle w:val="Hyperlink"/>
              <w:b/>
              <w:sz w:val="16"/>
            </w:rPr>
            <w:t>www.is-bg.net</w:t>
          </w:r>
        </w:hyperlink>
        <w:r w:rsidR="00B404D8"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46EFBD0E" w14:textId="77777777"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46EFBD0F" w14:textId="77777777" w:rsidR="00DF2CAB" w:rsidRDefault="0010223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46EFBD10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09A"/>
    <w:multiLevelType w:val="hybridMultilevel"/>
    <w:tmpl w:val="A1FA75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4EBB"/>
    <w:multiLevelType w:val="hybridMultilevel"/>
    <w:tmpl w:val="A99C5DFC"/>
    <w:lvl w:ilvl="0" w:tplc="E8F6EC5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BDB2633"/>
    <w:multiLevelType w:val="hybridMultilevel"/>
    <w:tmpl w:val="6A78F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F48"/>
    <w:multiLevelType w:val="hybridMultilevel"/>
    <w:tmpl w:val="761EF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75E1"/>
    <w:multiLevelType w:val="hybridMultilevel"/>
    <w:tmpl w:val="19C02A0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87085"/>
    <w:multiLevelType w:val="hybridMultilevel"/>
    <w:tmpl w:val="BC88236A"/>
    <w:lvl w:ilvl="0" w:tplc="DC32F1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4F16DC"/>
    <w:multiLevelType w:val="hybridMultilevel"/>
    <w:tmpl w:val="794AA4D0"/>
    <w:lvl w:ilvl="0" w:tplc="51B60DD8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1F17"/>
    <w:multiLevelType w:val="hybridMultilevel"/>
    <w:tmpl w:val="F1329EF0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A3BEC"/>
    <w:multiLevelType w:val="hybridMultilevel"/>
    <w:tmpl w:val="3D4621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22185"/>
    <w:rsid w:val="00060562"/>
    <w:rsid w:val="00084FFD"/>
    <w:rsid w:val="000921DD"/>
    <w:rsid w:val="000A29F9"/>
    <w:rsid w:val="000A511B"/>
    <w:rsid w:val="000B2B87"/>
    <w:rsid w:val="000C5A32"/>
    <w:rsid w:val="000F4FD4"/>
    <w:rsid w:val="000F69E5"/>
    <w:rsid w:val="0010223B"/>
    <w:rsid w:val="001202C3"/>
    <w:rsid w:val="00120C2D"/>
    <w:rsid w:val="00141E6F"/>
    <w:rsid w:val="001544AB"/>
    <w:rsid w:val="00167404"/>
    <w:rsid w:val="00167A3E"/>
    <w:rsid w:val="00173F15"/>
    <w:rsid w:val="00193939"/>
    <w:rsid w:val="001B2081"/>
    <w:rsid w:val="001B337C"/>
    <w:rsid w:val="001C07D0"/>
    <w:rsid w:val="001C5182"/>
    <w:rsid w:val="001D52D2"/>
    <w:rsid w:val="00211507"/>
    <w:rsid w:val="002166E7"/>
    <w:rsid w:val="002323CA"/>
    <w:rsid w:val="00264A6C"/>
    <w:rsid w:val="002A56E7"/>
    <w:rsid w:val="002D154D"/>
    <w:rsid w:val="003055E1"/>
    <w:rsid w:val="00306B60"/>
    <w:rsid w:val="00314679"/>
    <w:rsid w:val="00334921"/>
    <w:rsid w:val="003868EE"/>
    <w:rsid w:val="004669D8"/>
    <w:rsid w:val="004D7363"/>
    <w:rsid w:val="00500693"/>
    <w:rsid w:val="005129FA"/>
    <w:rsid w:val="005205B9"/>
    <w:rsid w:val="005306D8"/>
    <w:rsid w:val="005352BF"/>
    <w:rsid w:val="00563A9A"/>
    <w:rsid w:val="005713D4"/>
    <w:rsid w:val="00594A4F"/>
    <w:rsid w:val="005A0187"/>
    <w:rsid w:val="005C4574"/>
    <w:rsid w:val="005D255B"/>
    <w:rsid w:val="005D7AE8"/>
    <w:rsid w:val="005F380B"/>
    <w:rsid w:val="006613E3"/>
    <w:rsid w:val="006802BD"/>
    <w:rsid w:val="00686569"/>
    <w:rsid w:val="006C563E"/>
    <w:rsid w:val="006C6E61"/>
    <w:rsid w:val="006D6E86"/>
    <w:rsid w:val="006E0844"/>
    <w:rsid w:val="0072052D"/>
    <w:rsid w:val="00721C46"/>
    <w:rsid w:val="00736C19"/>
    <w:rsid w:val="0074388D"/>
    <w:rsid w:val="007671CB"/>
    <w:rsid w:val="007A7953"/>
    <w:rsid w:val="007D6F1F"/>
    <w:rsid w:val="00822DDD"/>
    <w:rsid w:val="0084789C"/>
    <w:rsid w:val="008532CE"/>
    <w:rsid w:val="00855408"/>
    <w:rsid w:val="00855BB9"/>
    <w:rsid w:val="00863B27"/>
    <w:rsid w:val="008747F0"/>
    <w:rsid w:val="008A6196"/>
    <w:rsid w:val="008B0EDF"/>
    <w:rsid w:val="008B7871"/>
    <w:rsid w:val="00916E39"/>
    <w:rsid w:val="00932D3B"/>
    <w:rsid w:val="00966806"/>
    <w:rsid w:val="0098368D"/>
    <w:rsid w:val="009A1B38"/>
    <w:rsid w:val="009A486D"/>
    <w:rsid w:val="009F6467"/>
    <w:rsid w:val="00A31BAD"/>
    <w:rsid w:val="00A5717F"/>
    <w:rsid w:val="00A65790"/>
    <w:rsid w:val="00A73A8A"/>
    <w:rsid w:val="00AA118D"/>
    <w:rsid w:val="00AA663B"/>
    <w:rsid w:val="00AB3C40"/>
    <w:rsid w:val="00AF090D"/>
    <w:rsid w:val="00B404D8"/>
    <w:rsid w:val="00B606EB"/>
    <w:rsid w:val="00B6748B"/>
    <w:rsid w:val="00B94497"/>
    <w:rsid w:val="00BF46B6"/>
    <w:rsid w:val="00C161B1"/>
    <w:rsid w:val="00C21328"/>
    <w:rsid w:val="00C335DC"/>
    <w:rsid w:val="00C477D7"/>
    <w:rsid w:val="00C53DDC"/>
    <w:rsid w:val="00C70CF6"/>
    <w:rsid w:val="00C72266"/>
    <w:rsid w:val="00C752AB"/>
    <w:rsid w:val="00CB3A86"/>
    <w:rsid w:val="00CC5257"/>
    <w:rsid w:val="00CC611A"/>
    <w:rsid w:val="00CD7C14"/>
    <w:rsid w:val="00CF4F61"/>
    <w:rsid w:val="00D16D85"/>
    <w:rsid w:val="00D17A59"/>
    <w:rsid w:val="00D3147C"/>
    <w:rsid w:val="00D530E2"/>
    <w:rsid w:val="00D753E4"/>
    <w:rsid w:val="00D9559A"/>
    <w:rsid w:val="00DE0CDA"/>
    <w:rsid w:val="00DF2CAB"/>
    <w:rsid w:val="00DF39BA"/>
    <w:rsid w:val="00E01768"/>
    <w:rsid w:val="00E115F9"/>
    <w:rsid w:val="00E1746A"/>
    <w:rsid w:val="00E262D3"/>
    <w:rsid w:val="00E4393A"/>
    <w:rsid w:val="00E461EE"/>
    <w:rsid w:val="00E56BBF"/>
    <w:rsid w:val="00E57B5D"/>
    <w:rsid w:val="00E901E4"/>
    <w:rsid w:val="00E929DB"/>
    <w:rsid w:val="00EB0734"/>
    <w:rsid w:val="00EC5158"/>
    <w:rsid w:val="00EC5C52"/>
    <w:rsid w:val="00EE4516"/>
    <w:rsid w:val="00F2738D"/>
    <w:rsid w:val="00F6518B"/>
    <w:rsid w:val="00FA5C54"/>
    <w:rsid w:val="00FA7CD3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46EFBCF0"/>
  <w15:docId w15:val="{30C823A7-2E74-4E86-B31F-7D25A91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4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2488-724A-4693-8CE5-F3FAD4FF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Галя Гогова</cp:lastModifiedBy>
  <cp:revision>2</cp:revision>
  <cp:lastPrinted>2022-06-23T10:57:00Z</cp:lastPrinted>
  <dcterms:created xsi:type="dcterms:W3CDTF">2024-09-04T11:25:00Z</dcterms:created>
  <dcterms:modified xsi:type="dcterms:W3CDTF">2024-09-04T11:25:00Z</dcterms:modified>
</cp:coreProperties>
</file>