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40C7" w14:textId="77777777" w:rsidR="00CE37BE" w:rsidRPr="00CE37BE" w:rsidRDefault="00CE37BE" w:rsidP="00CE37BE">
      <w:pPr>
        <w:shd w:val="clear" w:color="auto" w:fill="FFFFFF"/>
        <w:tabs>
          <w:tab w:val="left" w:pos="1118"/>
        </w:tabs>
        <w:overflowPunct w:val="0"/>
        <w:autoSpaceDE w:val="0"/>
        <w:autoSpaceDN w:val="0"/>
        <w:adjustRightInd w:val="0"/>
        <w:spacing w:after="0" w:line="394" w:lineRule="exact"/>
        <w:textAlignment w:val="baseline"/>
        <w:rPr>
          <w:rFonts w:ascii="Arial Narrow" w:eastAsia="Times New Roman" w:hAnsi="Arial Narrow" w:cs="Arial"/>
          <w:iCs/>
          <w:sz w:val="24"/>
          <w:szCs w:val="24"/>
        </w:rPr>
      </w:pPr>
      <w:r w:rsidRPr="00CE37BE">
        <w:rPr>
          <w:rFonts w:ascii="Arial Narrow" w:eastAsia="Times New Roman" w:hAnsi="Arial Narrow" w:cs="Arial"/>
          <w:iCs/>
          <w:sz w:val="24"/>
          <w:szCs w:val="24"/>
        </w:rPr>
        <w:t>Образец</w:t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iCs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b/>
          <w:bCs/>
          <w:iCs/>
          <w:sz w:val="24"/>
          <w:szCs w:val="24"/>
        </w:rPr>
        <w:t>Приложение № 4</w:t>
      </w:r>
    </w:p>
    <w:p w14:paraId="3C59E803" w14:textId="77777777" w:rsidR="00CE37BE" w:rsidRPr="00CE37BE" w:rsidRDefault="00CE37BE" w:rsidP="00CE37BE">
      <w:pPr>
        <w:shd w:val="clear" w:color="auto" w:fill="FFFFFF"/>
        <w:tabs>
          <w:tab w:val="left" w:pos="1118"/>
        </w:tabs>
        <w:overflowPunct w:val="0"/>
        <w:autoSpaceDE w:val="0"/>
        <w:autoSpaceDN w:val="0"/>
        <w:adjustRightInd w:val="0"/>
        <w:spacing w:after="0" w:line="394" w:lineRule="exact"/>
        <w:textAlignment w:val="baseline"/>
        <w:rPr>
          <w:rFonts w:ascii="Arial Narrow" w:eastAsia="Times New Roman" w:hAnsi="Arial Narrow" w:cs="Arial"/>
          <w:b/>
          <w:bCs/>
          <w:i/>
          <w:sz w:val="24"/>
          <w:szCs w:val="24"/>
        </w:rPr>
      </w:pPr>
    </w:p>
    <w:p w14:paraId="60268D22" w14:textId="77777777" w:rsidR="00CE37BE" w:rsidRPr="00CE37BE" w:rsidRDefault="00CE37BE" w:rsidP="00CE37BE">
      <w:pPr>
        <w:shd w:val="clear" w:color="auto" w:fill="FFFFFF"/>
        <w:tabs>
          <w:tab w:val="left" w:pos="1118"/>
        </w:tabs>
        <w:overflowPunct w:val="0"/>
        <w:autoSpaceDE w:val="0"/>
        <w:autoSpaceDN w:val="0"/>
        <w:adjustRightInd w:val="0"/>
        <w:spacing w:after="0" w:line="394" w:lineRule="exact"/>
        <w:textAlignment w:val="baseline"/>
        <w:rPr>
          <w:rFonts w:ascii="Arial Narrow" w:eastAsia="Times New Roman" w:hAnsi="Arial Narrow" w:cs="Arial"/>
          <w:b/>
          <w:bCs/>
          <w:i/>
          <w:sz w:val="24"/>
          <w:szCs w:val="24"/>
        </w:rPr>
      </w:pPr>
    </w:p>
    <w:p w14:paraId="42014D95" w14:textId="77777777" w:rsidR="00CE37BE" w:rsidRPr="00CE37BE" w:rsidRDefault="00CE37BE" w:rsidP="00CE37B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CE37BE">
        <w:rPr>
          <w:rFonts w:ascii="Arial Narrow" w:eastAsia="Times New Roman" w:hAnsi="Arial Narrow" w:cs="Arial"/>
          <w:b/>
          <w:bCs/>
          <w:sz w:val="24"/>
          <w:szCs w:val="24"/>
        </w:rPr>
        <w:t xml:space="preserve">ДО </w:t>
      </w:r>
    </w:p>
    <w:p w14:paraId="470A2D1D" w14:textId="77777777" w:rsidR="00CE37BE" w:rsidRPr="00CE37BE" w:rsidRDefault="00CE37BE" w:rsidP="00CE37B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CE37BE">
        <w:rPr>
          <w:rFonts w:ascii="Arial Narrow" w:eastAsia="Times New Roman" w:hAnsi="Arial Narrow" w:cs="Arial"/>
          <w:b/>
          <w:bCs/>
          <w:sz w:val="24"/>
          <w:szCs w:val="24"/>
        </w:rPr>
        <w:t>ИНФОРМАЦИОННО ОБСЛУЖВАНЕ АД</w:t>
      </w:r>
    </w:p>
    <w:p w14:paraId="6C717F29" w14:textId="77777777" w:rsidR="00CE37BE" w:rsidRPr="00CE37BE" w:rsidRDefault="00CE37BE" w:rsidP="00CE37B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CE37BE">
        <w:rPr>
          <w:rFonts w:ascii="Arial Narrow" w:eastAsia="Times New Roman" w:hAnsi="Arial Narrow" w:cs="Arial"/>
          <w:b/>
          <w:bCs/>
          <w:sz w:val="24"/>
          <w:szCs w:val="24"/>
        </w:rPr>
        <w:t>УЛ. “ПАНАЙОТ ВОЛОВ”, № 2</w:t>
      </w:r>
    </w:p>
    <w:p w14:paraId="592828A0" w14:textId="77777777" w:rsidR="00CE37BE" w:rsidRPr="00CE37BE" w:rsidRDefault="00CE37BE" w:rsidP="00CE37B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CE37BE">
        <w:rPr>
          <w:rFonts w:ascii="Arial Narrow" w:eastAsia="Times New Roman" w:hAnsi="Arial Narrow" w:cs="Arial"/>
          <w:b/>
          <w:bCs/>
          <w:sz w:val="24"/>
          <w:szCs w:val="24"/>
        </w:rPr>
        <w:t>ГР. СОФИЯ</w:t>
      </w:r>
    </w:p>
    <w:p w14:paraId="74AB6F25" w14:textId="77777777" w:rsidR="00CE37BE" w:rsidRPr="00CE37BE" w:rsidRDefault="00CE37BE" w:rsidP="00CE37BE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FD3C34B" w14:textId="77777777" w:rsidR="00CE37BE" w:rsidRPr="00CE37BE" w:rsidRDefault="00CE37BE" w:rsidP="00CE37BE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9F800F8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[наименование на участника],</w:t>
      </w:r>
    </w:p>
    <w:p w14:paraId="2A49F327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регистрирано [данни за регистрацията на участника]</w:t>
      </w:r>
    </w:p>
    <w:p w14:paraId="7201D676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4B8D6F04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с ЕИК […], със седалище […] и адрес на управление […],</w:t>
      </w:r>
    </w:p>
    <w:p w14:paraId="0BE8D9ED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адрес за кореспонденция: […],</w:t>
      </w:r>
    </w:p>
    <w:p w14:paraId="7EFD1B08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банкови сметки: […]</w:t>
      </w:r>
    </w:p>
    <w:p w14:paraId="4F02FC1D" w14:textId="77777777" w:rsidR="00CE37BE" w:rsidRPr="00CE37BE" w:rsidRDefault="00CE37BE" w:rsidP="00CE37B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408EC844" w14:textId="77777777" w:rsidR="00CE37BE" w:rsidRPr="00CE37BE" w:rsidRDefault="00CE37BE" w:rsidP="00CE37B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40A5A97A" w14:textId="77777777" w:rsidR="00CE37BE" w:rsidRPr="00CE37BE" w:rsidRDefault="00CE37BE" w:rsidP="00CE37B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CE37BE">
        <w:rPr>
          <w:rFonts w:ascii="Arial Narrow" w:eastAsia="Times New Roman" w:hAnsi="Arial Narrow" w:cs="Arial"/>
          <w:b/>
          <w:sz w:val="24"/>
          <w:szCs w:val="24"/>
        </w:rPr>
        <w:t>ТЕХНИЧЕСКО ПРЕДЛОЖЕНИЕ</w:t>
      </w:r>
    </w:p>
    <w:p w14:paraId="2E637FD1" w14:textId="77777777" w:rsidR="00CE37BE" w:rsidRPr="00CE37BE" w:rsidRDefault="00CE37BE" w:rsidP="00CE37BE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3A2B4E3E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За участие в процедура за избор на доставчик с предмет „</w:t>
      </w:r>
      <w:r w:rsidRPr="00CE37BE">
        <w:rPr>
          <w:rFonts w:ascii="Arial Narrow" w:eastAsia="Times New Roman" w:hAnsi="Arial Narrow" w:cs="Arial"/>
          <w:b/>
          <w:bCs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„П. Волов“ № 2“</w:t>
      </w:r>
      <w:r w:rsidRPr="00CE37BE">
        <w:rPr>
          <w:rFonts w:ascii="Arial Narrow" w:eastAsia="Times New Roman" w:hAnsi="Arial Narrow" w:cs="Arial"/>
          <w:sz w:val="24"/>
          <w:szCs w:val="24"/>
        </w:rPr>
        <w:t>.</w:t>
      </w:r>
    </w:p>
    <w:p w14:paraId="2A6567C8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F4B3388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 xml:space="preserve"> След като получихме и проучихме поканата за участие с настоящото техническо предложение правим следните обвързващи предложения за доставка на описаните услуги, в т.ч.:</w:t>
      </w:r>
    </w:p>
    <w:p w14:paraId="5304B402" w14:textId="77777777" w:rsidR="00CE37BE" w:rsidRPr="00CE37BE" w:rsidRDefault="00CE37BE" w:rsidP="00CE37BE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67A9521" w14:textId="77777777" w:rsidR="00CE37BE" w:rsidRPr="00CE37BE" w:rsidRDefault="00CE37BE" w:rsidP="00CE37BE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1. Приемаме да изпълним възложеното в срок до 190 (сто и деветдесет) дни от подписване на договор.</w:t>
      </w:r>
    </w:p>
    <w:p w14:paraId="57B7FC1D" w14:textId="77777777" w:rsidR="00CE37BE" w:rsidRPr="00CE37BE" w:rsidRDefault="00CE37BE" w:rsidP="00CE37BE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2. Приемаме да изпълним възложеното, описано в Техническото задание, съгласно изискванията и параметрите, посочени в него.</w:t>
      </w:r>
    </w:p>
    <w:p w14:paraId="484FB861" w14:textId="77777777" w:rsidR="00CE37BE" w:rsidRPr="00CE37BE" w:rsidRDefault="00CE37BE" w:rsidP="00CE37BE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3. Приемаме да изпълним възложеното съгласно всички изисквания на Възложителя, посочени в поканата за участие по настоящата  процедура.</w:t>
      </w:r>
    </w:p>
    <w:p w14:paraId="356144E5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4. Приемаме да отстраняваме за своя сметка всички дефекти появили се в рамките на гаранционния срок.</w:t>
      </w:r>
    </w:p>
    <w:p w14:paraId="6F9CCEFE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 xml:space="preserve">5. Приемаме да извършим всички дейности, свързани с узаконяването на асансьорите. </w:t>
      </w:r>
    </w:p>
    <w:p w14:paraId="6DBDE340" w14:textId="77777777" w:rsidR="00CE37BE" w:rsidRPr="00CE37BE" w:rsidRDefault="00CE37BE" w:rsidP="00CE37BE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</w:rPr>
      </w:pPr>
    </w:p>
    <w:p w14:paraId="28C40D8E" w14:textId="77777777" w:rsidR="00CE37BE" w:rsidRPr="00CE37BE" w:rsidRDefault="00CE37BE" w:rsidP="00CE37BE">
      <w:pPr>
        <w:tabs>
          <w:tab w:val="left" w:pos="900"/>
        </w:tabs>
        <w:spacing w:after="0" w:line="240" w:lineRule="auto"/>
        <w:ind w:right="-34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  <w:r w:rsidRPr="00CE37BE">
        <w:rPr>
          <w:rFonts w:ascii="Arial Narrow" w:eastAsia="Times New Roman" w:hAnsi="Arial Narrow" w:cs="Arial"/>
          <w:sz w:val="16"/>
          <w:szCs w:val="16"/>
          <w:lang w:eastAsia="x-none"/>
        </w:rPr>
        <w:tab/>
      </w:r>
    </w:p>
    <w:p w14:paraId="0448CB71" w14:textId="77777777" w:rsidR="00CE37BE" w:rsidRPr="00CE37BE" w:rsidRDefault="00CE37BE" w:rsidP="00CE37BE">
      <w:pPr>
        <w:spacing w:after="0" w:line="240" w:lineRule="auto"/>
        <w:ind w:firstLine="720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14:paraId="77B17322" w14:textId="77777777" w:rsidR="00CE37BE" w:rsidRPr="00CE37BE" w:rsidRDefault="00CE37BE" w:rsidP="00CE37B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[дата]</w:t>
      </w:r>
      <w:r w:rsidRPr="00CE37BE">
        <w:rPr>
          <w:rFonts w:ascii="Arial Narrow" w:eastAsia="Times New Roman" w:hAnsi="Arial Narrow" w:cs="Arial"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sz w:val="24"/>
          <w:szCs w:val="24"/>
        </w:rPr>
        <w:tab/>
      </w:r>
      <w:r w:rsidRPr="00CE37BE">
        <w:rPr>
          <w:rFonts w:ascii="Arial Narrow" w:eastAsia="Times New Roman" w:hAnsi="Arial Narrow" w:cs="Arial"/>
          <w:sz w:val="24"/>
          <w:szCs w:val="24"/>
        </w:rPr>
        <w:tab/>
      </w:r>
    </w:p>
    <w:p w14:paraId="6D9ACB52" w14:textId="77777777" w:rsidR="00CE37BE" w:rsidRPr="00CE37BE" w:rsidRDefault="00CE37BE" w:rsidP="00CE37B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676FF40" w14:textId="77777777" w:rsidR="00CE37BE" w:rsidRPr="00CE37BE" w:rsidRDefault="00CE37BE" w:rsidP="00CE37B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E2B1AD4" w14:textId="77777777" w:rsidR="00CE37BE" w:rsidRPr="00CE37BE" w:rsidRDefault="00CE37BE" w:rsidP="00CE37BE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CE37BE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ПОДПИС </w:t>
      </w:r>
    </w:p>
    <w:p w14:paraId="56B13C63" w14:textId="77777777" w:rsidR="00CE37BE" w:rsidRPr="00CE37BE" w:rsidRDefault="00CE37BE" w:rsidP="00CE37BE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[име и фамилия]</w:t>
      </w:r>
    </w:p>
    <w:p w14:paraId="68668817" w14:textId="77777777" w:rsidR="00CE37BE" w:rsidRPr="00CE37BE" w:rsidRDefault="00CE37BE" w:rsidP="00CE37BE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  <w:szCs w:val="24"/>
        </w:rPr>
      </w:pPr>
      <w:r w:rsidRPr="00CE37BE">
        <w:rPr>
          <w:rFonts w:ascii="Arial Narrow" w:eastAsia="Times New Roman" w:hAnsi="Arial Narrow" w:cs="Arial"/>
          <w:sz w:val="24"/>
          <w:szCs w:val="24"/>
        </w:rPr>
        <w:t>[качество на представляващия участника]</w:t>
      </w:r>
    </w:p>
    <w:p w14:paraId="2039EA51" w14:textId="4093F7E1" w:rsidR="00000000" w:rsidRPr="00CE37BE" w:rsidRDefault="00000000" w:rsidP="00CE37B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sectPr w:rsidR="00EC4B0C" w:rsidRPr="00CE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BE"/>
    <w:rsid w:val="00132AAB"/>
    <w:rsid w:val="00B067B3"/>
    <w:rsid w:val="00B11E1F"/>
    <w:rsid w:val="00CE37BE"/>
    <w:rsid w:val="00E061BA"/>
    <w:rsid w:val="00E4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6A3C"/>
  <w15:chartTrackingRefBased/>
  <w15:docId w15:val="{064782BE-B8E8-49B4-A62A-BFB28247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2024-07-25T07:29:00Z</dcterms:created>
  <dcterms:modified xsi:type="dcterms:W3CDTF">2024-07-25T07:29:00Z</dcterms:modified>
</cp:coreProperties>
</file>