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38E5D538" w:rsidR="00A5513C" w:rsidRPr="00D22E89"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 xml:space="preserve">представляващ: </w:t>
      </w:r>
      <w:r w:rsidR="00880494" w:rsidRPr="00874622">
        <w:rPr>
          <w:rFonts w:ascii="Arial Narrow" w:hAnsi="Arial Narrow"/>
          <w:b/>
          <w:sz w:val="24"/>
          <w:szCs w:val="24"/>
          <w:lang w:val="bg-BG"/>
        </w:rPr>
        <w:t>Помещение с площ 22,30 кв.м,</w:t>
      </w:r>
      <w:r w:rsidR="00880494" w:rsidRPr="00880494">
        <w:rPr>
          <w:rFonts w:ascii="Arial Narrow" w:hAnsi="Arial Narrow"/>
          <w:sz w:val="24"/>
          <w:szCs w:val="24"/>
          <w:lang w:val="bg-BG"/>
        </w:rPr>
        <w:t xml:space="preserve"> находящо се на първи етаж, високо тяло, разположено от югоизточната страна на сградата, на адрес: гр. Кюстендил, ул. „Добруджа“ № 2А, с предназначение:  производствена дейност</w:t>
      </w:r>
      <w:r w:rsidR="00D22E89">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2FD9CC1E"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880494" w:rsidRPr="00880494">
        <w:rPr>
          <w:rFonts w:ascii="Arial Narrow" w:hAnsi="Arial Narrow"/>
          <w:b/>
          <w:sz w:val="24"/>
          <w:szCs w:val="24"/>
          <w:lang w:val="bg-BG"/>
        </w:rPr>
        <w:t>Помещение</w:t>
      </w:r>
      <w:r w:rsidR="00880494" w:rsidRPr="00880494">
        <w:rPr>
          <w:rFonts w:ascii="Arial Narrow" w:hAnsi="Arial Narrow"/>
          <w:sz w:val="24"/>
          <w:szCs w:val="24"/>
          <w:lang w:val="bg-BG"/>
        </w:rPr>
        <w:t xml:space="preserve"> </w:t>
      </w:r>
      <w:r w:rsidR="00880494" w:rsidRPr="00880494">
        <w:rPr>
          <w:rFonts w:ascii="Arial Narrow" w:hAnsi="Arial Narrow"/>
          <w:b/>
          <w:sz w:val="24"/>
          <w:szCs w:val="24"/>
          <w:lang w:val="bg-BG"/>
        </w:rPr>
        <w:t>с площ 2</w:t>
      </w:r>
      <w:r w:rsidR="00880494" w:rsidRPr="00880494">
        <w:rPr>
          <w:rFonts w:ascii="Arial Narrow" w:hAnsi="Arial Narrow"/>
          <w:b/>
          <w:sz w:val="24"/>
          <w:szCs w:val="24"/>
        </w:rPr>
        <w:t>2</w:t>
      </w:r>
      <w:r w:rsidR="00880494" w:rsidRPr="00880494">
        <w:rPr>
          <w:rFonts w:ascii="Arial Narrow" w:hAnsi="Arial Narrow"/>
          <w:b/>
          <w:sz w:val="24"/>
          <w:szCs w:val="24"/>
          <w:lang w:val="bg-BG"/>
        </w:rPr>
        <w:t>,30 кв.м</w:t>
      </w:r>
      <w:r w:rsidR="00880494" w:rsidRPr="00880494">
        <w:rPr>
          <w:rFonts w:ascii="Arial Narrow" w:hAnsi="Arial Narrow"/>
          <w:sz w:val="24"/>
          <w:szCs w:val="24"/>
          <w:lang w:val="bg-BG"/>
        </w:rPr>
        <w:t xml:space="preserve">, находящо се на първи етаж, високо тяло, разположено от югоизточната страна на сградата, на адрес: гр. Кюстендил, ул. „Добруджа“ </w:t>
      </w:r>
      <w:r w:rsidR="00880494" w:rsidRPr="00880494">
        <w:rPr>
          <w:rFonts w:ascii="Arial Narrow" w:hAnsi="Arial Narrow"/>
          <w:bCs/>
          <w:sz w:val="24"/>
          <w:szCs w:val="24"/>
          <w:lang w:val="bg-BG"/>
        </w:rPr>
        <w:t xml:space="preserve">№ </w:t>
      </w:r>
      <w:r w:rsidR="00880494" w:rsidRPr="00880494">
        <w:rPr>
          <w:rFonts w:ascii="Arial Narrow" w:hAnsi="Arial Narrow"/>
          <w:sz w:val="24"/>
          <w:szCs w:val="24"/>
          <w:lang w:val="bg-BG"/>
        </w:rPr>
        <w:t>2А, с предназначение:  производствена дейност</w:t>
      </w:r>
      <w:r w:rsidR="00D22E89" w:rsidRPr="00414FA0">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E265F2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44B35">
        <w:rPr>
          <w:rFonts w:ascii="Arial Narrow" w:hAnsi="Arial Narrow"/>
          <w:sz w:val="24"/>
          <w:szCs w:val="24"/>
          <w:lang w:val="bg-BG"/>
        </w:rPr>
        <w:t>94,78</w:t>
      </w:r>
      <w:r w:rsidR="006A2EDB">
        <w:rPr>
          <w:rFonts w:ascii="Arial Narrow" w:hAnsi="Arial Narrow"/>
          <w:sz w:val="24"/>
          <w:szCs w:val="24"/>
          <w:lang w:val="bg-BG"/>
        </w:rPr>
        <w:t xml:space="preserve"> </w:t>
      </w:r>
      <w:r w:rsidRPr="00515BA5">
        <w:rPr>
          <w:rFonts w:ascii="Arial Narrow" w:hAnsi="Arial Narrow"/>
          <w:sz w:val="24"/>
          <w:szCs w:val="24"/>
          <w:lang w:val="bg-BG"/>
        </w:rPr>
        <w:t>лв. (</w:t>
      </w:r>
      <w:r w:rsidR="00D44B35">
        <w:rPr>
          <w:rFonts w:ascii="Arial Narrow" w:hAnsi="Arial Narrow"/>
          <w:sz w:val="24"/>
          <w:szCs w:val="24"/>
          <w:lang w:val="bg-BG"/>
        </w:rPr>
        <w:t>деветдесет и четири лева и седемдесет и осем 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A87AB9">
        <w:rPr>
          <w:rFonts w:ascii="Arial Narrow" w:hAnsi="Arial Narrow"/>
          <w:sz w:val="24"/>
          <w:szCs w:val="24"/>
          <w:lang w:val="bg-BG"/>
        </w:rPr>
        <w:t>4,</w:t>
      </w:r>
      <w:r w:rsidR="00D44B35">
        <w:rPr>
          <w:rFonts w:ascii="Arial Narrow" w:hAnsi="Arial Narrow"/>
          <w:sz w:val="24"/>
          <w:szCs w:val="24"/>
          <w:lang w:val="bg-BG"/>
        </w:rPr>
        <w:t>25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1785F8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14FA0" w:rsidRPr="00414FA0">
        <w:rPr>
          <w:rFonts w:ascii="Arial Narrow" w:hAnsi="Arial Narrow"/>
          <w:sz w:val="24"/>
          <w:szCs w:val="24"/>
          <w:lang w:val="bg-BG"/>
        </w:rPr>
        <w:t>9</w:t>
      </w:r>
      <w:r w:rsidR="008E4F17" w:rsidRPr="00414FA0">
        <w:rPr>
          <w:rFonts w:ascii="Arial Narrow" w:hAnsi="Arial Narrow"/>
          <w:sz w:val="24"/>
          <w:szCs w:val="24"/>
          <w:lang w:val="bg-BG"/>
        </w:rPr>
        <w:t>,</w:t>
      </w:r>
      <w:r w:rsidR="00414FA0">
        <w:rPr>
          <w:rFonts w:ascii="Arial Narrow" w:hAnsi="Arial Narrow"/>
          <w:sz w:val="24"/>
          <w:szCs w:val="24"/>
          <w:lang w:val="bg-BG"/>
        </w:rPr>
        <w:t>00</w:t>
      </w:r>
      <w:r w:rsidR="0098096C">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3B45B19"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5292A">
        <w:rPr>
          <w:rFonts w:ascii="Arial Narrow" w:hAnsi="Arial Narrow" w:cs="Arial"/>
          <w:sz w:val="24"/>
          <w:szCs w:val="24"/>
          <w:lang w:val="bg-BG"/>
        </w:rPr>
        <w:t>09</w:t>
      </w:r>
      <w:r w:rsidR="00285974">
        <w:rPr>
          <w:rFonts w:ascii="Arial Narrow" w:hAnsi="Arial Narrow" w:cs="Arial"/>
          <w:sz w:val="24"/>
          <w:szCs w:val="24"/>
          <w:lang w:val="bg-BG"/>
        </w:rPr>
        <w:t>.0</w:t>
      </w:r>
      <w:r w:rsidR="008E4F17">
        <w:rPr>
          <w:rFonts w:ascii="Arial Narrow" w:hAnsi="Arial Narrow" w:cs="Arial"/>
          <w:sz w:val="24"/>
          <w:szCs w:val="24"/>
          <w:lang w:val="bg-BG"/>
        </w:rPr>
        <w:t>2</w:t>
      </w:r>
      <w:r w:rsidR="00285974">
        <w:rPr>
          <w:rFonts w:ascii="Arial Narrow" w:hAnsi="Arial Narrow" w:cs="Arial"/>
          <w:sz w:val="24"/>
          <w:szCs w:val="24"/>
          <w:lang w:val="bg-BG"/>
        </w:rPr>
        <w:t>.2022 г.</w:t>
      </w:r>
      <w:r w:rsidRPr="00515BA5">
        <w:rPr>
          <w:rFonts w:ascii="Arial Narrow" w:hAnsi="Arial Narrow" w:cs="Arial"/>
          <w:sz w:val="24"/>
          <w:szCs w:val="24"/>
          <w:lang w:val="bg-BG"/>
        </w:rPr>
        <w:t xml:space="preserve"> до </w:t>
      </w:r>
      <w:r w:rsidR="008E4F17">
        <w:rPr>
          <w:rFonts w:ascii="Arial Narrow" w:hAnsi="Arial Narrow" w:cs="Arial"/>
          <w:sz w:val="24"/>
          <w:szCs w:val="24"/>
          <w:lang w:val="bg-BG"/>
        </w:rPr>
        <w:t>18</w:t>
      </w:r>
      <w:r w:rsidR="00285974">
        <w:rPr>
          <w:rFonts w:ascii="Arial Narrow" w:hAnsi="Arial Narrow" w:cs="Arial"/>
          <w:sz w:val="24"/>
          <w:szCs w:val="24"/>
          <w:lang w:val="bg-BG"/>
        </w:rPr>
        <w:t>.0</w:t>
      </w:r>
      <w:r w:rsidR="008E4F17">
        <w:rPr>
          <w:rFonts w:ascii="Arial Narrow" w:hAnsi="Arial Narrow" w:cs="Arial"/>
          <w:sz w:val="24"/>
          <w:szCs w:val="24"/>
          <w:lang w:val="bg-BG"/>
        </w:rPr>
        <w:t>2</w:t>
      </w:r>
      <w:r w:rsidR="00285974">
        <w:rPr>
          <w:rFonts w:ascii="Arial Narrow" w:hAnsi="Arial Narrow" w:cs="Arial"/>
          <w:sz w:val="24"/>
          <w:szCs w:val="24"/>
          <w:lang w:val="bg-BG"/>
        </w:rPr>
        <w:t>.2022 г.</w:t>
      </w:r>
      <w:r w:rsidRPr="00515BA5">
        <w:rPr>
          <w:rFonts w:ascii="Arial Narrow" w:hAnsi="Arial Narrow" w:cs="Arial"/>
          <w:sz w:val="24"/>
          <w:szCs w:val="24"/>
          <w:lang w:val="bg-BG"/>
        </w:rPr>
        <w:t xml:space="preserve"> след предварителна заявка на тел. </w:t>
      </w:r>
      <w:r w:rsidR="00285974">
        <w:rPr>
          <w:rFonts w:ascii="Arial Narrow" w:hAnsi="Arial Narrow" w:cs="Arial"/>
          <w:sz w:val="24"/>
          <w:szCs w:val="24"/>
          <w:lang w:val="bg-BG"/>
        </w:rPr>
        <w:t>078/552460</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B07E09C"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A2EDB">
        <w:rPr>
          <w:rFonts w:ascii="Arial Narrow" w:hAnsi="Arial Narrow" w:cs="Arial"/>
          <w:sz w:val="24"/>
          <w:szCs w:val="24"/>
          <w:lang w:val="bg-BG"/>
        </w:rPr>
        <w:t>2</w:t>
      </w:r>
      <w:r w:rsidR="008E4F17">
        <w:rPr>
          <w:rFonts w:ascii="Arial Narrow" w:hAnsi="Arial Narrow" w:cs="Arial"/>
          <w:sz w:val="24"/>
          <w:szCs w:val="24"/>
          <w:lang w:val="bg-BG"/>
        </w:rPr>
        <w:t>3</w:t>
      </w:r>
      <w:r w:rsidR="00F853F7">
        <w:rPr>
          <w:rFonts w:ascii="Arial Narrow" w:hAnsi="Arial Narrow" w:cs="Arial"/>
          <w:sz w:val="24"/>
          <w:szCs w:val="24"/>
          <w:lang w:val="bg-BG"/>
        </w:rPr>
        <w:t>.0</w:t>
      </w:r>
      <w:r w:rsidR="008E4F17">
        <w:rPr>
          <w:rFonts w:ascii="Arial Narrow" w:hAnsi="Arial Narrow" w:cs="Arial"/>
          <w:sz w:val="24"/>
          <w:szCs w:val="24"/>
          <w:lang w:val="bg-BG"/>
        </w:rPr>
        <w:t>2</w:t>
      </w:r>
      <w:r w:rsidR="00F853F7">
        <w:rPr>
          <w:rFonts w:ascii="Arial Narrow" w:hAnsi="Arial Narrow" w:cs="Arial"/>
          <w:sz w:val="24"/>
          <w:szCs w:val="24"/>
          <w:lang w:val="bg-BG"/>
        </w:rPr>
        <w:t>.2022 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 xml:space="preserve">11:00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08F0B14"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на </w:t>
      </w:r>
      <w:r w:rsidR="008E4F17" w:rsidRPr="002109AE">
        <w:rPr>
          <w:rFonts w:ascii="Arial Narrow" w:hAnsi="Arial Narrow" w:cs="Arial"/>
          <w:sz w:val="24"/>
          <w:szCs w:val="24"/>
          <w:lang w:val="bg-BG"/>
        </w:rPr>
        <w:t>22</w:t>
      </w:r>
      <w:r w:rsidR="00BF1708" w:rsidRPr="002109AE">
        <w:rPr>
          <w:rFonts w:ascii="Arial Narrow" w:hAnsi="Arial Narrow" w:cs="Arial"/>
          <w:sz w:val="24"/>
          <w:szCs w:val="24"/>
          <w:lang w:val="bg-BG"/>
        </w:rPr>
        <w:t>.0</w:t>
      </w:r>
      <w:r w:rsidR="008E4F17" w:rsidRPr="002109AE">
        <w:rPr>
          <w:rFonts w:ascii="Arial Narrow" w:hAnsi="Arial Narrow" w:cs="Arial"/>
          <w:sz w:val="24"/>
          <w:szCs w:val="24"/>
          <w:lang w:val="bg-BG"/>
        </w:rPr>
        <w:t>2</w:t>
      </w:r>
      <w:r w:rsidR="00BF1708" w:rsidRPr="002109AE">
        <w:rPr>
          <w:rFonts w:ascii="Arial Narrow" w:hAnsi="Arial Narrow" w:cs="Arial"/>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D47509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D72E5F">
        <w:rPr>
          <w:rFonts w:ascii="Arial Narrow" w:hAnsi="Arial Narrow" w:cs="Arial"/>
          <w:sz w:val="24"/>
          <w:szCs w:val="24"/>
          <w:lang w:val="bg-BG"/>
        </w:rPr>
        <w:t>0</w:t>
      </w:r>
      <w:r w:rsidR="008E4F17">
        <w:rPr>
          <w:rFonts w:ascii="Arial Narrow" w:hAnsi="Arial Narrow" w:cs="Arial"/>
          <w:sz w:val="24"/>
          <w:szCs w:val="24"/>
          <w:lang w:val="bg-BG"/>
        </w:rPr>
        <w:t>2</w:t>
      </w:r>
      <w:r w:rsidR="00D72E5F">
        <w:rPr>
          <w:rFonts w:ascii="Arial Narrow" w:hAnsi="Arial Narrow" w:cs="Arial"/>
          <w:sz w:val="24"/>
          <w:szCs w:val="24"/>
          <w:lang w:val="bg-BG"/>
        </w:rPr>
        <w:t>.0</w:t>
      </w:r>
      <w:r w:rsidR="008E4F17">
        <w:rPr>
          <w:rFonts w:ascii="Arial Narrow" w:hAnsi="Arial Narrow" w:cs="Arial"/>
          <w:sz w:val="24"/>
          <w:szCs w:val="24"/>
          <w:lang w:val="bg-BG"/>
        </w:rPr>
        <w:t>3</w:t>
      </w:r>
      <w:r w:rsidR="00D72E5F">
        <w:rPr>
          <w:rFonts w:ascii="Arial Narrow" w:hAnsi="Arial Narrow" w:cs="Arial"/>
          <w:sz w:val="24"/>
          <w:szCs w:val="24"/>
          <w:lang w:val="bg-BG"/>
        </w:rPr>
        <w:t>.2022 г.</w:t>
      </w:r>
      <w:r>
        <w:rPr>
          <w:rFonts w:ascii="Arial Narrow" w:hAnsi="Arial Narrow" w:cs="Arial"/>
          <w:sz w:val="24"/>
          <w:szCs w:val="24"/>
          <w:lang w:val="bg-BG"/>
        </w:rPr>
        <w:t xml:space="preserve"> от </w:t>
      </w:r>
      <w:r w:rsidR="00D72E5F">
        <w:rPr>
          <w:rFonts w:ascii="Arial Narrow" w:hAnsi="Arial Narrow" w:cs="Arial"/>
          <w:sz w:val="24"/>
          <w:szCs w:val="24"/>
          <w:lang w:val="bg-BG"/>
        </w:rPr>
        <w:t>11:00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9F005FD"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80494" w:rsidRPr="00874622">
        <w:rPr>
          <w:rFonts w:ascii="Arial Narrow" w:eastAsia="Times New Roman" w:hAnsi="Arial Narrow" w:cs="Arial"/>
          <w:b/>
          <w:sz w:val="24"/>
          <w:szCs w:val="24"/>
          <w:lang w:val="bg-BG"/>
        </w:rPr>
        <w:t>П</w:t>
      </w:r>
      <w:r w:rsidR="00880494" w:rsidRPr="00874622">
        <w:rPr>
          <w:rFonts w:ascii="Arial Narrow" w:hAnsi="Arial Narrow"/>
          <w:b/>
          <w:sz w:val="24"/>
          <w:szCs w:val="24"/>
          <w:lang w:val="bg-BG"/>
        </w:rPr>
        <w:t>омещение</w:t>
      </w:r>
      <w:r w:rsidR="00880494" w:rsidRPr="00874622">
        <w:rPr>
          <w:rFonts w:ascii="Arial Narrow" w:eastAsia="Times New Roman" w:hAnsi="Arial Narrow" w:cs="Arial"/>
          <w:sz w:val="24"/>
          <w:szCs w:val="24"/>
          <w:lang w:val="bg-BG"/>
        </w:rPr>
        <w:t xml:space="preserve"> </w:t>
      </w:r>
      <w:r w:rsidR="00880494" w:rsidRPr="00874622">
        <w:rPr>
          <w:rFonts w:ascii="Arial Narrow" w:hAnsi="Arial Narrow"/>
          <w:b/>
          <w:sz w:val="24"/>
          <w:szCs w:val="24"/>
          <w:lang w:val="bg-BG"/>
        </w:rPr>
        <w:t>с площ 22,30 кв.м</w:t>
      </w:r>
      <w:r w:rsidR="00880494" w:rsidRPr="00874622">
        <w:rPr>
          <w:rFonts w:ascii="Arial Narrow" w:hAnsi="Arial Narrow"/>
          <w:sz w:val="24"/>
          <w:szCs w:val="24"/>
          <w:lang w:val="bg-BG"/>
        </w:rPr>
        <w:t xml:space="preserve">, находящо се </w:t>
      </w:r>
      <w:r w:rsidR="00880494" w:rsidRPr="00874622">
        <w:rPr>
          <w:rFonts w:ascii="Arial Narrow" w:eastAsia="Times New Roman" w:hAnsi="Arial Narrow" w:cs="Arial"/>
          <w:sz w:val="24"/>
          <w:szCs w:val="24"/>
          <w:lang w:val="bg-BG"/>
        </w:rPr>
        <w:t xml:space="preserve">на първи етаж, високо тяло, разположено от югоизточната страна на сградата, на адрес: гр. Кюстендил, ул. „Добруджа“ </w:t>
      </w:r>
      <w:r w:rsidR="00880494" w:rsidRPr="00874622">
        <w:rPr>
          <w:rFonts w:ascii="Arial Narrow" w:eastAsia="Times New Roman" w:hAnsi="Arial Narrow" w:cs="Arial"/>
          <w:bCs/>
          <w:sz w:val="24"/>
          <w:szCs w:val="24"/>
          <w:lang w:val="bg-BG"/>
        </w:rPr>
        <w:t xml:space="preserve">№ </w:t>
      </w:r>
      <w:r w:rsidR="00880494" w:rsidRPr="00874622">
        <w:rPr>
          <w:rFonts w:ascii="Arial Narrow" w:eastAsia="Times New Roman" w:hAnsi="Arial Narrow" w:cs="Arial"/>
          <w:sz w:val="24"/>
          <w:szCs w:val="24"/>
          <w:lang w:val="bg-BG"/>
        </w:rPr>
        <w:t xml:space="preserve">2А, </w:t>
      </w:r>
      <w:r w:rsidR="00880494" w:rsidRPr="00874622">
        <w:rPr>
          <w:rFonts w:ascii="Arial Narrow" w:hAnsi="Arial Narrow"/>
          <w:sz w:val="24"/>
          <w:szCs w:val="24"/>
          <w:lang w:val="bg-BG"/>
        </w:rPr>
        <w:t xml:space="preserve">с </w:t>
      </w:r>
      <w:r w:rsidR="00880494" w:rsidRPr="00874622">
        <w:rPr>
          <w:rFonts w:ascii="Arial Narrow" w:eastAsia="Times New Roman" w:hAnsi="Arial Narrow" w:cs="Arial"/>
          <w:sz w:val="24"/>
          <w:szCs w:val="24"/>
          <w:lang w:val="bg-BG"/>
        </w:rPr>
        <w:t>предназначение:  производствена дейност</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82F54C1"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80494" w:rsidRPr="00880494">
        <w:rPr>
          <w:rFonts w:ascii="Arial Narrow" w:eastAsia="Times New Roman" w:hAnsi="Arial Narrow" w:cs="Arial"/>
          <w:b/>
          <w:sz w:val="24"/>
          <w:szCs w:val="24"/>
          <w:lang w:val="bg-BG"/>
        </w:rPr>
        <w:t>Помещение</w:t>
      </w:r>
      <w:r w:rsidR="00880494" w:rsidRPr="00880494">
        <w:rPr>
          <w:rFonts w:ascii="Arial Narrow" w:eastAsia="Times New Roman" w:hAnsi="Arial Narrow" w:cs="Arial"/>
          <w:sz w:val="24"/>
          <w:szCs w:val="24"/>
          <w:lang w:val="bg-BG"/>
        </w:rPr>
        <w:t xml:space="preserve"> </w:t>
      </w:r>
      <w:r w:rsidR="00880494" w:rsidRPr="00880494">
        <w:rPr>
          <w:rFonts w:ascii="Arial Narrow" w:eastAsia="Times New Roman" w:hAnsi="Arial Narrow" w:cs="Arial"/>
          <w:b/>
          <w:sz w:val="24"/>
          <w:szCs w:val="24"/>
          <w:lang w:val="bg-BG"/>
        </w:rPr>
        <w:t>с площ 2</w:t>
      </w:r>
      <w:r w:rsidR="00880494" w:rsidRPr="00880494">
        <w:rPr>
          <w:rFonts w:ascii="Arial Narrow" w:eastAsia="Times New Roman" w:hAnsi="Arial Narrow" w:cs="Arial"/>
          <w:b/>
          <w:sz w:val="24"/>
          <w:szCs w:val="24"/>
        </w:rPr>
        <w:t>2</w:t>
      </w:r>
      <w:r w:rsidR="00880494" w:rsidRPr="00880494">
        <w:rPr>
          <w:rFonts w:ascii="Arial Narrow" w:eastAsia="Times New Roman" w:hAnsi="Arial Narrow" w:cs="Arial"/>
          <w:b/>
          <w:sz w:val="24"/>
          <w:szCs w:val="24"/>
          <w:lang w:val="bg-BG"/>
        </w:rPr>
        <w:t>,30 кв.м</w:t>
      </w:r>
      <w:r w:rsidR="00880494" w:rsidRPr="00880494">
        <w:rPr>
          <w:rFonts w:ascii="Arial Narrow" w:eastAsia="Times New Roman" w:hAnsi="Arial Narrow" w:cs="Arial"/>
          <w:sz w:val="24"/>
          <w:szCs w:val="24"/>
          <w:lang w:val="bg-BG"/>
        </w:rPr>
        <w:t xml:space="preserve">, находящо се на първи етаж, високо тяло, разположено от югоизточната страна на сградата, на адрес: гр. Кюстендил, ул. „Добруджа“ </w:t>
      </w:r>
      <w:r w:rsidR="00880494" w:rsidRPr="00880494">
        <w:rPr>
          <w:rFonts w:ascii="Arial Narrow" w:eastAsia="Times New Roman" w:hAnsi="Arial Narrow" w:cs="Arial"/>
          <w:bCs/>
          <w:sz w:val="24"/>
          <w:szCs w:val="24"/>
          <w:lang w:val="bg-BG"/>
        </w:rPr>
        <w:t xml:space="preserve">№ </w:t>
      </w:r>
      <w:r w:rsidR="00880494" w:rsidRPr="00880494">
        <w:rPr>
          <w:rFonts w:ascii="Arial Narrow" w:eastAsia="Times New Roman" w:hAnsi="Arial Narrow" w:cs="Arial"/>
          <w:sz w:val="24"/>
          <w:szCs w:val="24"/>
          <w:lang w:val="bg-BG"/>
        </w:rPr>
        <w:t>2А, с предназначение:  производствена дейност</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E09A24B"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80494" w:rsidRPr="00880494">
        <w:rPr>
          <w:rFonts w:ascii="Arial Narrow" w:eastAsia="Times New Roman" w:hAnsi="Arial Narrow" w:cs="Arial"/>
          <w:b/>
          <w:sz w:val="24"/>
          <w:szCs w:val="24"/>
          <w:lang w:val="bg-BG"/>
        </w:rPr>
        <w:t>Помещение</w:t>
      </w:r>
      <w:r w:rsidR="00880494" w:rsidRPr="00880494">
        <w:rPr>
          <w:rFonts w:ascii="Arial Narrow" w:eastAsia="Times New Roman" w:hAnsi="Arial Narrow" w:cs="Arial"/>
          <w:sz w:val="24"/>
          <w:szCs w:val="24"/>
          <w:lang w:val="bg-BG"/>
        </w:rPr>
        <w:t xml:space="preserve"> </w:t>
      </w:r>
      <w:r w:rsidR="00880494" w:rsidRPr="00880494">
        <w:rPr>
          <w:rFonts w:ascii="Arial Narrow" w:eastAsia="Times New Roman" w:hAnsi="Arial Narrow" w:cs="Arial"/>
          <w:b/>
          <w:sz w:val="24"/>
          <w:szCs w:val="24"/>
          <w:lang w:val="bg-BG"/>
        </w:rPr>
        <w:t>с площ 2</w:t>
      </w:r>
      <w:r w:rsidR="00880494" w:rsidRPr="00880494">
        <w:rPr>
          <w:rFonts w:ascii="Arial Narrow" w:eastAsia="Times New Roman" w:hAnsi="Arial Narrow" w:cs="Arial"/>
          <w:b/>
          <w:sz w:val="24"/>
          <w:szCs w:val="24"/>
        </w:rPr>
        <w:t>2</w:t>
      </w:r>
      <w:r w:rsidR="00880494" w:rsidRPr="00880494">
        <w:rPr>
          <w:rFonts w:ascii="Arial Narrow" w:eastAsia="Times New Roman" w:hAnsi="Arial Narrow" w:cs="Arial"/>
          <w:b/>
          <w:sz w:val="24"/>
          <w:szCs w:val="24"/>
          <w:lang w:val="bg-BG"/>
        </w:rPr>
        <w:t>,30 кв.м</w:t>
      </w:r>
      <w:r w:rsidR="00880494" w:rsidRPr="00880494">
        <w:rPr>
          <w:rFonts w:ascii="Arial Narrow" w:eastAsia="Times New Roman" w:hAnsi="Arial Narrow" w:cs="Arial"/>
          <w:sz w:val="24"/>
          <w:szCs w:val="24"/>
          <w:lang w:val="bg-BG"/>
        </w:rPr>
        <w:t xml:space="preserve">, находящо се на първи етаж, високо тяло, разположено от югоизточната страна на сградата, на адрес: гр. Кюстендил, ул. „Добруджа“ </w:t>
      </w:r>
      <w:r w:rsidR="00880494" w:rsidRPr="00880494">
        <w:rPr>
          <w:rFonts w:ascii="Arial Narrow" w:eastAsia="Times New Roman" w:hAnsi="Arial Narrow" w:cs="Arial"/>
          <w:bCs/>
          <w:sz w:val="24"/>
          <w:szCs w:val="24"/>
          <w:lang w:val="bg-BG"/>
        </w:rPr>
        <w:t xml:space="preserve">№ </w:t>
      </w:r>
      <w:r w:rsidR="00880494" w:rsidRPr="00880494">
        <w:rPr>
          <w:rFonts w:ascii="Arial Narrow" w:eastAsia="Times New Roman" w:hAnsi="Arial Narrow" w:cs="Arial"/>
          <w:sz w:val="24"/>
          <w:szCs w:val="24"/>
          <w:lang w:val="bg-BG"/>
        </w:rPr>
        <w:t>2А, с предназначение:  производствена дейност</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55BB9B6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880494" w:rsidRPr="00880494">
        <w:rPr>
          <w:rFonts w:ascii="Arial Narrow" w:eastAsia="Times New Roman" w:hAnsi="Arial Narrow" w:cs="Arial"/>
          <w:b/>
          <w:sz w:val="24"/>
          <w:szCs w:val="24"/>
          <w:lang w:val="bg-BG" w:eastAsia="zh-CN"/>
        </w:rPr>
        <w:t>Помещение</w:t>
      </w:r>
      <w:r w:rsidR="00880494" w:rsidRPr="00880494">
        <w:rPr>
          <w:rFonts w:ascii="Arial Narrow" w:eastAsia="Times New Roman" w:hAnsi="Arial Narrow" w:cs="Arial"/>
          <w:sz w:val="24"/>
          <w:szCs w:val="24"/>
          <w:lang w:val="bg-BG" w:eastAsia="zh-CN"/>
        </w:rPr>
        <w:t xml:space="preserve"> </w:t>
      </w:r>
      <w:r w:rsidR="00880494" w:rsidRPr="00880494">
        <w:rPr>
          <w:rFonts w:ascii="Arial Narrow" w:eastAsia="Times New Roman" w:hAnsi="Arial Narrow" w:cs="Arial"/>
          <w:b/>
          <w:sz w:val="24"/>
          <w:szCs w:val="24"/>
          <w:lang w:val="bg-BG" w:eastAsia="zh-CN"/>
        </w:rPr>
        <w:t>с площ 2</w:t>
      </w:r>
      <w:r w:rsidR="00880494" w:rsidRPr="00880494">
        <w:rPr>
          <w:rFonts w:ascii="Arial Narrow" w:eastAsia="Times New Roman" w:hAnsi="Arial Narrow" w:cs="Arial"/>
          <w:b/>
          <w:sz w:val="24"/>
          <w:szCs w:val="24"/>
          <w:lang w:eastAsia="zh-CN"/>
        </w:rPr>
        <w:t>2</w:t>
      </w:r>
      <w:r w:rsidR="00880494" w:rsidRPr="00880494">
        <w:rPr>
          <w:rFonts w:ascii="Arial Narrow" w:eastAsia="Times New Roman" w:hAnsi="Arial Narrow" w:cs="Arial"/>
          <w:b/>
          <w:sz w:val="24"/>
          <w:szCs w:val="24"/>
          <w:lang w:val="bg-BG" w:eastAsia="zh-CN"/>
        </w:rPr>
        <w:t>,30 кв.м</w:t>
      </w:r>
      <w:r w:rsidR="00880494" w:rsidRPr="00880494">
        <w:rPr>
          <w:rFonts w:ascii="Arial Narrow" w:eastAsia="Times New Roman" w:hAnsi="Arial Narrow" w:cs="Arial"/>
          <w:sz w:val="24"/>
          <w:szCs w:val="24"/>
          <w:lang w:val="bg-BG" w:eastAsia="zh-CN"/>
        </w:rPr>
        <w:t xml:space="preserve">, находящо се на първи етаж, високо тяло, разположено от югоизточната страна на сградата, на адрес: гр. Кюстендил, ул. „Добруджа“ </w:t>
      </w:r>
      <w:r w:rsidR="00880494" w:rsidRPr="00880494">
        <w:rPr>
          <w:rFonts w:ascii="Arial Narrow" w:eastAsia="Times New Roman" w:hAnsi="Arial Narrow" w:cs="Arial"/>
          <w:bCs/>
          <w:sz w:val="24"/>
          <w:szCs w:val="24"/>
          <w:lang w:val="bg-BG" w:eastAsia="zh-CN"/>
        </w:rPr>
        <w:t xml:space="preserve">№ </w:t>
      </w:r>
      <w:r w:rsidR="00880494" w:rsidRPr="00880494">
        <w:rPr>
          <w:rFonts w:ascii="Arial Narrow" w:eastAsia="Times New Roman" w:hAnsi="Arial Narrow" w:cs="Arial"/>
          <w:sz w:val="24"/>
          <w:szCs w:val="24"/>
          <w:lang w:val="bg-BG" w:eastAsia="zh-CN"/>
        </w:rPr>
        <w:t>2А, с предназначение:  производствена дейност</w:t>
      </w:r>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78698BC8" w14:textId="48B9A0C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880494" w:rsidRPr="00880494">
        <w:rPr>
          <w:rFonts w:ascii="Arial Narrow" w:eastAsia="Times New Roman" w:hAnsi="Arial Narrow" w:cs="Times New Roman"/>
          <w:b/>
          <w:sz w:val="24"/>
          <w:szCs w:val="24"/>
          <w:lang w:val="bg-BG"/>
        </w:rPr>
        <w:t>Помещение</w:t>
      </w:r>
      <w:r w:rsidR="00880494" w:rsidRP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b/>
          <w:sz w:val="24"/>
          <w:szCs w:val="24"/>
          <w:lang w:val="bg-BG"/>
        </w:rPr>
        <w:t>с площ 2</w:t>
      </w:r>
      <w:r w:rsidR="00880494" w:rsidRPr="00880494">
        <w:rPr>
          <w:rFonts w:ascii="Arial Narrow" w:eastAsia="Times New Roman" w:hAnsi="Arial Narrow" w:cs="Times New Roman"/>
          <w:b/>
          <w:sz w:val="24"/>
          <w:szCs w:val="24"/>
        </w:rPr>
        <w:t>2</w:t>
      </w:r>
      <w:r w:rsidR="00880494" w:rsidRPr="00880494">
        <w:rPr>
          <w:rFonts w:ascii="Arial Narrow" w:eastAsia="Times New Roman" w:hAnsi="Arial Narrow" w:cs="Times New Roman"/>
          <w:b/>
          <w:sz w:val="24"/>
          <w:szCs w:val="24"/>
          <w:lang w:val="bg-BG"/>
        </w:rPr>
        <w:t>,30 кв.м</w:t>
      </w:r>
      <w:r w:rsidR="00880494" w:rsidRPr="00880494">
        <w:rPr>
          <w:rFonts w:ascii="Arial Narrow" w:eastAsia="Times New Roman" w:hAnsi="Arial Narrow" w:cs="Times New Roman"/>
          <w:sz w:val="24"/>
          <w:szCs w:val="24"/>
          <w:lang w:val="bg-BG"/>
        </w:rPr>
        <w:t xml:space="preserve">, находящо се на първи етаж, високо тяло, разположено от югоизточната страна на сградата, на адрес: 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 с предназначение:  производствена дейност</w:t>
      </w:r>
    </w:p>
    <w:p w14:paraId="04247A09" w14:textId="7B09901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w:t>
      </w:r>
      <w:bookmarkStart w:id="0" w:name="_GoBack"/>
      <w:bookmarkEnd w:id="0"/>
      <w:r w:rsidR="00181CAF">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37A267" w14:textId="77777777" w:rsidR="00874622" w:rsidRDefault="00874622" w:rsidP="00B122E0">
      <w:pPr>
        <w:spacing w:after="0" w:line="240" w:lineRule="auto"/>
        <w:jc w:val="center"/>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0A8F" w14:textId="77777777" w:rsidR="00CA7C1B" w:rsidRDefault="00CA7C1B" w:rsidP="00334921">
      <w:pPr>
        <w:spacing w:after="0" w:line="240" w:lineRule="auto"/>
      </w:pPr>
      <w:r>
        <w:separator/>
      </w:r>
    </w:p>
  </w:endnote>
  <w:endnote w:type="continuationSeparator" w:id="0">
    <w:p w14:paraId="742CF1DA" w14:textId="77777777" w:rsidR="00CA7C1B" w:rsidRDefault="00CA7C1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3396"/>
      <w:docPartObj>
        <w:docPartGallery w:val="Page Numbers (Bottom of Page)"/>
        <w:docPartUnique/>
      </w:docPartObj>
    </w:sdtPr>
    <w:sdtEndPr>
      <w:rPr>
        <w:rFonts w:ascii="Arial Narrow" w:hAnsi="Arial Narrow"/>
        <w:sz w:val="24"/>
        <w:szCs w:val="24"/>
      </w:rPr>
    </w:sdtEndPr>
    <w:sdtContent>
      <w:p w14:paraId="597FE3AD" w14:textId="5E4B24E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81CA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44920"/>
      <w:docPartObj>
        <w:docPartGallery w:val="Page Numbers (Bottom of Page)"/>
        <w:docPartUnique/>
      </w:docPartObj>
    </w:sdtPr>
    <w:sdtEndPr>
      <w:rPr>
        <w:rFonts w:ascii="Arial Narrow" w:hAnsi="Arial Narrow"/>
        <w:sz w:val="24"/>
        <w:szCs w:val="24"/>
      </w:rPr>
    </w:sdtEndPr>
    <w:sdtContent>
      <w:p w14:paraId="798BAFC3" w14:textId="5D1A08A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81CA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8EA8" w14:textId="77777777" w:rsidR="00CA7C1B" w:rsidRDefault="00CA7C1B" w:rsidP="00334921">
      <w:pPr>
        <w:spacing w:after="0" w:line="240" w:lineRule="auto"/>
      </w:pPr>
      <w:r>
        <w:separator/>
      </w:r>
    </w:p>
  </w:footnote>
  <w:footnote w:type="continuationSeparator" w:id="0">
    <w:p w14:paraId="06516740" w14:textId="77777777" w:rsidR="00CA7C1B" w:rsidRDefault="00CA7C1B"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5EF66948"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457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6452C"/>
    <w:rsid w:val="001724F0"/>
    <w:rsid w:val="00181CAF"/>
    <w:rsid w:val="00185F59"/>
    <w:rsid w:val="00194513"/>
    <w:rsid w:val="001A2CEA"/>
    <w:rsid w:val="001A6EBE"/>
    <w:rsid w:val="001B2081"/>
    <w:rsid w:val="001B26FC"/>
    <w:rsid w:val="001B2C97"/>
    <w:rsid w:val="001C07D0"/>
    <w:rsid w:val="001C503E"/>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4FA0"/>
    <w:rsid w:val="00422F41"/>
    <w:rsid w:val="00423849"/>
    <w:rsid w:val="00426F73"/>
    <w:rsid w:val="00431716"/>
    <w:rsid w:val="00441555"/>
    <w:rsid w:val="004425A2"/>
    <w:rsid w:val="00451712"/>
    <w:rsid w:val="0045292A"/>
    <w:rsid w:val="004939E1"/>
    <w:rsid w:val="004A4B03"/>
    <w:rsid w:val="004B55EF"/>
    <w:rsid w:val="004C2986"/>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2EDB"/>
    <w:rsid w:val="006C7337"/>
    <w:rsid w:val="006E3B9B"/>
    <w:rsid w:val="006F1B47"/>
    <w:rsid w:val="006F5AE0"/>
    <w:rsid w:val="00707E18"/>
    <w:rsid w:val="007125B9"/>
    <w:rsid w:val="00721C46"/>
    <w:rsid w:val="007440E7"/>
    <w:rsid w:val="00751B54"/>
    <w:rsid w:val="00777F71"/>
    <w:rsid w:val="00782500"/>
    <w:rsid w:val="007935F8"/>
    <w:rsid w:val="007A3D6E"/>
    <w:rsid w:val="007C3CFB"/>
    <w:rsid w:val="007D26E0"/>
    <w:rsid w:val="007D49AE"/>
    <w:rsid w:val="007E03FD"/>
    <w:rsid w:val="007E3D12"/>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E4F17"/>
    <w:rsid w:val="008E5048"/>
    <w:rsid w:val="00916F6A"/>
    <w:rsid w:val="00927047"/>
    <w:rsid w:val="009275AA"/>
    <w:rsid w:val="009413F3"/>
    <w:rsid w:val="009559EA"/>
    <w:rsid w:val="00963C50"/>
    <w:rsid w:val="00963ECB"/>
    <w:rsid w:val="00966806"/>
    <w:rsid w:val="0098096C"/>
    <w:rsid w:val="00990550"/>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7AB9"/>
    <w:rsid w:val="00A946C0"/>
    <w:rsid w:val="00A95CE9"/>
    <w:rsid w:val="00AA03F5"/>
    <w:rsid w:val="00AA4304"/>
    <w:rsid w:val="00AA663B"/>
    <w:rsid w:val="00AA7926"/>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1708"/>
    <w:rsid w:val="00BF46B6"/>
    <w:rsid w:val="00BF5CF0"/>
    <w:rsid w:val="00BF70C4"/>
    <w:rsid w:val="00C07C77"/>
    <w:rsid w:val="00C23C6B"/>
    <w:rsid w:val="00C3536D"/>
    <w:rsid w:val="00C477D7"/>
    <w:rsid w:val="00C53678"/>
    <w:rsid w:val="00C73187"/>
    <w:rsid w:val="00C84CC2"/>
    <w:rsid w:val="00CA08AF"/>
    <w:rsid w:val="00CA2A74"/>
    <w:rsid w:val="00CA7C1B"/>
    <w:rsid w:val="00CB71B8"/>
    <w:rsid w:val="00CC36F3"/>
    <w:rsid w:val="00CD6693"/>
    <w:rsid w:val="00CD7C14"/>
    <w:rsid w:val="00CE097D"/>
    <w:rsid w:val="00D16D85"/>
    <w:rsid w:val="00D22E89"/>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5684"/>
    <w:rsid w:val="00EE22D6"/>
    <w:rsid w:val="00EE58F4"/>
    <w:rsid w:val="00EE6DD5"/>
    <w:rsid w:val="00EE6E6F"/>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7788"/>
    <w:rsid w:val="00F806D6"/>
    <w:rsid w:val="00F853F7"/>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952A-C083-4192-88A9-8A65E1AE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4846</Words>
  <Characters>27628</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Гергана Георгиева</cp:lastModifiedBy>
  <cp:revision>31</cp:revision>
  <dcterms:created xsi:type="dcterms:W3CDTF">2021-12-20T09:04:00Z</dcterms:created>
  <dcterms:modified xsi:type="dcterms:W3CDTF">2022-02-01T15:24:00Z</dcterms:modified>
</cp:coreProperties>
</file>