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954" w:rsidRDefault="00323954" w:rsidP="00BA4969">
      <w:pPr>
        <w:shd w:val="clear" w:color="auto" w:fill="FFFFFF"/>
        <w:spacing w:before="120"/>
        <w:ind w:firstLine="709"/>
        <w:rPr>
          <w:rFonts w:ascii="Arial Narrow" w:hAnsi="Arial Narrow" w:cs="Arial"/>
          <w:b/>
          <w:bCs/>
          <w:color w:val="000000"/>
          <w:szCs w:val="24"/>
          <w:lang w:val="bg-BG"/>
        </w:rPr>
      </w:pPr>
      <w:bookmarkStart w:id="0" w:name="_GoBack"/>
      <w:bookmarkEnd w:id="0"/>
    </w:p>
    <w:p w:rsidR="0028757B" w:rsidRPr="00323954" w:rsidRDefault="00323954" w:rsidP="00BA4969">
      <w:pPr>
        <w:shd w:val="clear" w:color="auto" w:fill="FFFFFF"/>
        <w:spacing w:before="120"/>
        <w:jc w:val="center"/>
        <w:rPr>
          <w:rFonts w:ascii="Arial Narrow" w:hAnsi="Arial Narrow" w:cs="Arial"/>
          <w:b/>
          <w:bCs/>
          <w:color w:val="000000"/>
          <w:szCs w:val="24"/>
          <w:lang w:val="bg-BG"/>
        </w:rPr>
      </w:pPr>
      <w:r w:rsidRPr="00323954">
        <w:rPr>
          <w:rFonts w:ascii="Arial Narrow" w:hAnsi="Arial Narrow" w:cs="Arial"/>
          <w:b/>
          <w:bCs/>
          <w:color w:val="000000"/>
          <w:szCs w:val="24"/>
          <w:lang w:val="bg-BG"/>
        </w:rPr>
        <w:t>ДЕКЛАРАЦИЯ</w:t>
      </w:r>
    </w:p>
    <w:p w:rsidR="00323954" w:rsidRPr="00323954" w:rsidRDefault="00323954" w:rsidP="00BA4969">
      <w:pPr>
        <w:shd w:val="clear" w:color="auto" w:fill="FFFFFF"/>
        <w:spacing w:before="120"/>
        <w:ind w:firstLine="709"/>
        <w:rPr>
          <w:rFonts w:ascii="Arial Narrow" w:hAnsi="Arial Narrow" w:cs="Arial"/>
          <w:b/>
          <w:bCs/>
          <w:color w:val="000000"/>
          <w:szCs w:val="24"/>
          <w:lang w:val="bg-BG"/>
        </w:rPr>
      </w:pPr>
    </w:p>
    <w:p w:rsidR="0028757B" w:rsidRPr="00323954" w:rsidRDefault="0028757B" w:rsidP="00BA4969">
      <w:pPr>
        <w:shd w:val="clear" w:color="auto" w:fill="FFFFFF"/>
        <w:tabs>
          <w:tab w:val="left" w:leader="dot" w:pos="9067"/>
        </w:tabs>
        <w:spacing w:before="120"/>
        <w:ind w:firstLine="709"/>
        <w:jc w:val="both"/>
        <w:rPr>
          <w:rFonts w:ascii="Arial Narrow" w:hAnsi="Arial Narrow" w:cs="Arial"/>
          <w:color w:val="000000"/>
          <w:szCs w:val="24"/>
          <w:lang w:val="bg-BG"/>
        </w:rPr>
      </w:pPr>
      <w:r w:rsidRPr="00323954">
        <w:rPr>
          <w:rFonts w:ascii="Arial Narrow" w:hAnsi="Arial Narrow" w:cs="Arial"/>
          <w:color w:val="000000"/>
          <w:spacing w:val="2"/>
          <w:szCs w:val="24"/>
          <w:lang w:val="bg-BG"/>
        </w:rPr>
        <w:t>От</w:t>
      </w:r>
      <w:r w:rsidR="00323954" w:rsidRPr="00323954">
        <w:rPr>
          <w:rFonts w:ascii="Arial Narrow" w:hAnsi="Arial Narrow" w:cs="Arial"/>
          <w:color w:val="000000"/>
          <w:spacing w:val="2"/>
          <w:szCs w:val="24"/>
          <w:lang w:val="bg-BG"/>
        </w:rPr>
        <w:t xml:space="preserve"> …………………….</w:t>
      </w:r>
      <w:r w:rsidRPr="00323954">
        <w:rPr>
          <w:rFonts w:ascii="Arial Narrow" w:hAnsi="Arial Narrow" w:cs="Arial"/>
          <w:color w:val="000000"/>
          <w:spacing w:val="2"/>
          <w:szCs w:val="24"/>
          <w:lang w:val="bg-BG"/>
        </w:rPr>
        <w:t>............</w:t>
      </w:r>
      <w:r w:rsidR="00323954" w:rsidRPr="00323954">
        <w:rPr>
          <w:rFonts w:ascii="Arial Narrow" w:hAnsi="Arial Narrow" w:cs="Arial"/>
          <w:color w:val="000000"/>
          <w:szCs w:val="24"/>
          <w:lang w:val="bg-BG"/>
        </w:rPr>
        <w:t>...................................</w:t>
      </w:r>
      <w:r w:rsidR="00A42E3F" w:rsidRPr="00323954">
        <w:rPr>
          <w:rFonts w:ascii="Arial Narrow" w:hAnsi="Arial Narrow" w:cs="Arial"/>
          <w:color w:val="000000"/>
          <w:szCs w:val="24"/>
          <w:lang w:val="bg-BG"/>
        </w:rPr>
        <w:t>.......</w:t>
      </w:r>
      <w:r w:rsidR="00323954" w:rsidRPr="00323954">
        <w:rPr>
          <w:rFonts w:ascii="Arial Narrow" w:hAnsi="Arial Narrow" w:cs="Arial"/>
          <w:color w:val="000000"/>
          <w:szCs w:val="24"/>
          <w:lang w:val="bg-BG"/>
        </w:rPr>
        <w:t xml:space="preserve">......., </w:t>
      </w:r>
      <w:r w:rsidRPr="00323954">
        <w:rPr>
          <w:rFonts w:ascii="Arial Narrow" w:hAnsi="Arial Narrow" w:cs="Arial"/>
          <w:color w:val="000000"/>
          <w:spacing w:val="-1"/>
          <w:szCs w:val="24"/>
          <w:lang w:val="bg-BG"/>
        </w:rPr>
        <w:t>ЕГН</w:t>
      </w:r>
      <w:r w:rsidR="00323954" w:rsidRPr="00323954">
        <w:rPr>
          <w:rFonts w:ascii="Arial Narrow" w:hAnsi="Arial Narrow" w:cs="Arial"/>
          <w:color w:val="000000"/>
          <w:szCs w:val="24"/>
          <w:lang w:val="bg-BG"/>
        </w:rPr>
        <w:t xml:space="preserve"> </w:t>
      </w:r>
      <w:r w:rsidRPr="00323954">
        <w:rPr>
          <w:rFonts w:ascii="Arial Narrow" w:hAnsi="Arial Narrow" w:cs="Arial"/>
          <w:color w:val="000000"/>
          <w:szCs w:val="24"/>
          <w:lang w:val="bg-BG"/>
        </w:rPr>
        <w:t>........</w:t>
      </w:r>
      <w:r w:rsidR="00323954" w:rsidRPr="00323954">
        <w:rPr>
          <w:rFonts w:ascii="Arial Narrow" w:hAnsi="Arial Narrow" w:cs="Arial"/>
          <w:color w:val="000000"/>
          <w:szCs w:val="24"/>
          <w:lang w:val="bg-BG"/>
        </w:rPr>
        <w:t>...</w:t>
      </w:r>
      <w:r w:rsidR="007E3B8E" w:rsidRPr="00323954">
        <w:rPr>
          <w:rFonts w:ascii="Arial Narrow" w:hAnsi="Arial Narrow" w:cs="Arial"/>
          <w:color w:val="000000"/>
          <w:szCs w:val="24"/>
          <w:lang w:val="bg-BG"/>
        </w:rPr>
        <w:t>...........</w:t>
      </w:r>
      <w:r w:rsidR="00323954" w:rsidRPr="00323954">
        <w:rPr>
          <w:rFonts w:ascii="Arial Narrow" w:hAnsi="Arial Narrow" w:cs="Arial"/>
          <w:color w:val="000000"/>
          <w:szCs w:val="24"/>
          <w:lang w:val="bg-BG"/>
        </w:rPr>
        <w:t>.............</w:t>
      </w:r>
      <w:r w:rsidRPr="00323954">
        <w:rPr>
          <w:rFonts w:ascii="Arial Narrow" w:hAnsi="Arial Narrow" w:cs="Arial"/>
          <w:color w:val="000000"/>
          <w:szCs w:val="24"/>
          <w:lang w:val="bg-BG"/>
        </w:rPr>
        <w:t>,</w:t>
      </w:r>
      <w:r w:rsidR="00323954" w:rsidRPr="00323954">
        <w:rPr>
          <w:rFonts w:ascii="Arial Narrow" w:hAnsi="Arial Narrow" w:cs="Arial"/>
          <w:color w:val="000000"/>
          <w:szCs w:val="24"/>
          <w:lang w:val="bg-BG"/>
        </w:rPr>
        <w:t xml:space="preserve"> с </w:t>
      </w:r>
      <w:r w:rsidRPr="00323954">
        <w:rPr>
          <w:rFonts w:ascii="Arial Narrow" w:hAnsi="Arial Narrow" w:cs="Arial"/>
          <w:color w:val="000000"/>
          <w:szCs w:val="24"/>
          <w:lang w:val="bg-BG"/>
        </w:rPr>
        <w:t>адрес:</w:t>
      </w:r>
      <w:r w:rsidR="00323954" w:rsidRPr="00323954">
        <w:rPr>
          <w:rFonts w:ascii="Arial Narrow" w:hAnsi="Arial Narrow" w:cs="Arial"/>
          <w:color w:val="000000"/>
          <w:szCs w:val="24"/>
          <w:lang w:val="bg-BG"/>
        </w:rPr>
        <w:t xml:space="preserve"> </w:t>
      </w:r>
      <w:r w:rsidRPr="00323954">
        <w:rPr>
          <w:rFonts w:ascii="Arial Narrow" w:hAnsi="Arial Narrow" w:cs="Arial"/>
          <w:color w:val="000000"/>
          <w:szCs w:val="24"/>
          <w:lang w:val="bg-BG"/>
        </w:rPr>
        <w:t>..................................................................</w:t>
      </w:r>
      <w:r w:rsidR="007E3B8E" w:rsidRPr="00323954">
        <w:rPr>
          <w:rFonts w:ascii="Arial Narrow" w:hAnsi="Arial Narrow" w:cs="Arial"/>
          <w:color w:val="000000"/>
          <w:szCs w:val="24"/>
          <w:lang w:val="bg-BG"/>
        </w:rPr>
        <w:t>..............</w:t>
      </w:r>
      <w:r w:rsidR="00323954" w:rsidRPr="00323954">
        <w:rPr>
          <w:rFonts w:ascii="Arial Narrow" w:hAnsi="Arial Narrow" w:cs="Arial"/>
          <w:color w:val="000000"/>
          <w:szCs w:val="24"/>
          <w:lang w:val="bg-BG"/>
        </w:rPr>
        <w:t>...................................................</w:t>
      </w:r>
      <w:r w:rsidR="007E3B8E" w:rsidRPr="00323954">
        <w:rPr>
          <w:rFonts w:ascii="Arial Narrow" w:hAnsi="Arial Narrow" w:cs="Arial"/>
          <w:color w:val="000000"/>
          <w:szCs w:val="24"/>
          <w:lang w:val="bg-BG"/>
        </w:rPr>
        <w:t>....</w:t>
      </w:r>
      <w:r w:rsidR="00323954" w:rsidRPr="00323954">
        <w:rPr>
          <w:rFonts w:ascii="Arial Narrow" w:hAnsi="Arial Narrow" w:cs="Arial"/>
          <w:color w:val="000000"/>
          <w:szCs w:val="24"/>
          <w:lang w:val="bg-BG"/>
        </w:rPr>
        <w:t>....</w:t>
      </w:r>
      <w:r w:rsidR="007E3B8E" w:rsidRPr="00323954">
        <w:rPr>
          <w:rFonts w:ascii="Arial Narrow" w:hAnsi="Arial Narrow" w:cs="Arial"/>
          <w:color w:val="000000"/>
          <w:szCs w:val="24"/>
          <w:lang w:val="bg-BG"/>
        </w:rPr>
        <w:t>....,</w:t>
      </w:r>
      <w:r w:rsidR="00323954" w:rsidRPr="00323954">
        <w:rPr>
          <w:rFonts w:ascii="Arial Narrow" w:hAnsi="Arial Narrow" w:cs="Arial"/>
          <w:color w:val="000000"/>
          <w:szCs w:val="24"/>
          <w:lang w:val="bg-BG"/>
        </w:rPr>
        <w:t xml:space="preserve"> представляващ </w:t>
      </w:r>
      <w:r w:rsidRPr="00323954">
        <w:rPr>
          <w:rFonts w:ascii="Arial Narrow" w:hAnsi="Arial Narrow" w:cs="Arial"/>
          <w:color w:val="000000"/>
          <w:szCs w:val="24"/>
          <w:lang w:val="bg-BG"/>
        </w:rPr>
        <w:t>.......................................................... –</w:t>
      </w:r>
      <w:r w:rsidR="00951CA4" w:rsidRPr="00323954">
        <w:rPr>
          <w:rFonts w:ascii="Arial Narrow" w:hAnsi="Arial Narrow" w:cs="Arial"/>
          <w:color w:val="000000"/>
          <w:szCs w:val="24"/>
          <w:lang w:val="bg-BG"/>
        </w:rPr>
        <w:t xml:space="preserve"> кандидат в процедура с предмет: </w:t>
      </w:r>
      <w:r w:rsidR="00D70560">
        <w:rPr>
          <w:rFonts w:ascii="Arial Narrow" w:hAnsi="Arial Narrow" w:cs="Arial"/>
          <w:color w:val="000000"/>
          <w:szCs w:val="24"/>
          <w:lang w:val="bg-BG"/>
        </w:rPr>
        <w:t>„</w:t>
      </w:r>
      <w:r w:rsidR="00D70560" w:rsidRPr="00D70560">
        <w:rPr>
          <w:rFonts w:ascii="Arial Narrow" w:hAnsi="Arial Narrow" w:cs="Arial"/>
          <w:color w:val="000000"/>
          <w:szCs w:val="24"/>
          <w:lang w:val="bg-BG"/>
        </w:rPr>
        <w:t>Доставка на електрическа енергия при условията на свободно договаряне за „Информационно обслужване“ АД“ и неговите клонове</w:t>
      </w:r>
      <w:r w:rsidR="00D70560">
        <w:rPr>
          <w:rFonts w:ascii="Arial Narrow" w:hAnsi="Arial Narrow" w:cs="Arial"/>
          <w:color w:val="000000"/>
          <w:szCs w:val="24"/>
          <w:lang w:val="bg-BG"/>
        </w:rPr>
        <w:t>“</w:t>
      </w:r>
      <w:r w:rsidR="00323954" w:rsidRPr="00323954">
        <w:rPr>
          <w:rFonts w:ascii="Arial Narrow" w:hAnsi="Arial Narrow" w:cs="Arial"/>
          <w:color w:val="000000"/>
          <w:szCs w:val="24"/>
          <w:lang w:val="bg-BG"/>
        </w:rPr>
        <w:t xml:space="preserve">, </w:t>
      </w:r>
      <w:r w:rsidR="00951CA4" w:rsidRPr="00323954">
        <w:rPr>
          <w:rFonts w:ascii="Arial Narrow" w:hAnsi="Arial Narrow" w:cs="Arial"/>
          <w:color w:val="000000"/>
          <w:szCs w:val="24"/>
          <w:lang w:val="bg-BG"/>
        </w:rPr>
        <w:t xml:space="preserve">в </w:t>
      </w:r>
      <w:r w:rsidR="00951CA4" w:rsidRPr="00323954">
        <w:rPr>
          <w:rFonts w:ascii="Arial Narrow" w:hAnsi="Arial Narrow" w:cs="Arial"/>
          <w:color w:val="000000"/>
          <w:spacing w:val="-1"/>
          <w:szCs w:val="24"/>
          <w:lang w:val="bg-BG"/>
        </w:rPr>
        <w:t>качеството ми на ...............................................................</w:t>
      </w:r>
      <w:r w:rsidR="00323954" w:rsidRPr="00323954">
        <w:rPr>
          <w:rFonts w:ascii="Arial Narrow" w:hAnsi="Arial Narrow" w:cs="Arial"/>
          <w:color w:val="000000"/>
          <w:spacing w:val="-1"/>
          <w:szCs w:val="24"/>
          <w:lang w:val="bg-BG"/>
        </w:rPr>
        <w:t>..........</w:t>
      </w:r>
      <w:r w:rsidR="00951CA4" w:rsidRPr="00323954">
        <w:rPr>
          <w:rFonts w:ascii="Arial Narrow" w:hAnsi="Arial Narrow" w:cs="Arial"/>
          <w:color w:val="000000"/>
          <w:spacing w:val="-1"/>
          <w:szCs w:val="24"/>
          <w:lang w:val="bg-BG"/>
        </w:rPr>
        <w:t>..</w:t>
      </w:r>
      <w:r w:rsidR="00951CA4" w:rsidRPr="00323954">
        <w:rPr>
          <w:rFonts w:ascii="Arial Narrow" w:hAnsi="Arial Narrow" w:cs="Arial"/>
          <w:color w:val="000000"/>
          <w:spacing w:val="4"/>
          <w:szCs w:val="24"/>
          <w:lang w:val="bg-BG"/>
        </w:rPr>
        <w:t>,</w:t>
      </w:r>
      <w:r w:rsidRPr="00323954">
        <w:rPr>
          <w:rFonts w:ascii="Arial Narrow" w:hAnsi="Arial Narrow" w:cs="Arial"/>
          <w:color w:val="000000"/>
          <w:spacing w:val="4"/>
          <w:szCs w:val="24"/>
          <w:lang w:val="bg-BG"/>
        </w:rPr>
        <w:t xml:space="preserve"> </w:t>
      </w:r>
    </w:p>
    <w:p w:rsidR="0028757B" w:rsidRPr="00323954" w:rsidRDefault="0028757B" w:rsidP="00BA4969">
      <w:pPr>
        <w:shd w:val="clear" w:color="auto" w:fill="FFFFFF"/>
        <w:tabs>
          <w:tab w:val="left" w:leader="dot" w:pos="1882"/>
          <w:tab w:val="left" w:leader="dot" w:pos="5179"/>
          <w:tab w:val="left" w:leader="dot" w:pos="9067"/>
        </w:tabs>
        <w:spacing w:before="120"/>
        <w:ind w:firstLine="709"/>
        <w:rPr>
          <w:rFonts w:ascii="Arial Narrow" w:hAnsi="Arial Narrow" w:cs="Arial"/>
          <w:szCs w:val="24"/>
          <w:lang w:val="bg-BG"/>
        </w:rPr>
      </w:pPr>
    </w:p>
    <w:p w:rsidR="0028757B" w:rsidRPr="00323954" w:rsidRDefault="0028757B" w:rsidP="00BA4969">
      <w:pPr>
        <w:shd w:val="clear" w:color="auto" w:fill="FFFFFF"/>
        <w:spacing w:before="120"/>
        <w:jc w:val="center"/>
        <w:rPr>
          <w:rFonts w:ascii="Arial Narrow" w:hAnsi="Arial Narrow" w:cs="Arial"/>
          <w:b/>
          <w:bCs/>
          <w:color w:val="000000"/>
          <w:szCs w:val="24"/>
          <w:lang w:val="bg-BG"/>
        </w:rPr>
      </w:pPr>
      <w:r w:rsidRPr="00323954">
        <w:rPr>
          <w:rFonts w:ascii="Arial Narrow" w:hAnsi="Arial Narrow" w:cs="Arial"/>
          <w:b/>
          <w:bCs/>
          <w:color w:val="000000"/>
          <w:szCs w:val="24"/>
          <w:lang w:val="bg-BG"/>
        </w:rPr>
        <w:t>ДЕКЛАРИРАМ, че представляваното от мен дружество:</w:t>
      </w:r>
    </w:p>
    <w:p w:rsidR="0028757B" w:rsidRPr="00323954" w:rsidRDefault="0028757B" w:rsidP="00BA4969">
      <w:pPr>
        <w:widowControl w:val="0"/>
        <w:numPr>
          <w:ilvl w:val="0"/>
          <w:numId w:val="1"/>
        </w:numPr>
        <w:shd w:val="clear" w:color="auto" w:fill="FFFFFF"/>
        <w:tabs>
          <w:tab w:val="left" w:pos="370"/>
        </w:tabs>
        <w:overflowPunct/>
        <w:spacing w:before="120"/>
        <w:ind w:firstLine="709"/>
        <w:jc w:val="both"/>
        <w:textAlignment w:val="auto"/>
        <w:rPr>
          <w:rFonts w:ascii="Arial Narrow" w:hAnsi="Arial Narrow" w:cs="Arial"/>
          <w:color w:val="000000"/>
          <w:spacing w:val="-23"/>
          <w:szCs w:val="24"/>
          <w:lang w:val="bg-BG"/>
        </w:rPr>
      </w:pPr>
      <w:r w:rsidRPr="00323954">
        <w:rPr>
          <w:rFonts w:ascii="Arial Narrow" w:hAnsi="Arial Narrow" w:cs="Arial"/>
          <w:color w:val="000000"/>
          <w:spacing w:val="8"/>
          <w:szCs w:val="24"/>
          <w:lang w:val="bg-BG"/>
        </w:rPr>
        <w:t>Не е обявено в несъстоятелност и не е в производство за обявяване в несъстоятелност</w:t>
      </w:r>
      <w:r w:rsidRPr="00323954">
        <w:rPr>
          <w:rFonts w:ascii="Arial Narrow" w:hAnsi="Arial Narrow" w:cs="Arial"/>
          <w:color w:val="000000"/>
          <w:spacing w:val="1"/>
          <w:szCs w:val="24"/>
          <w:lang w:val="bg-BG"/>
        </w:rPr>
        <w:t>;</w:t>
      </w:r>
    </w:p>
    <w:p w:rsidR="0028757B" w:rsidRPr="00323954" w:rsidRDefault="0028757B" w:rsidP="00BA4969">
      <w:pPr>
        <w:widowControl w:val="0"/>
        <w:numPr>
          <w:ilvl w:val="0"/>
          <w:numId w:val="1"/>
        </w:numPr>
        <w:shd w:val="clear" w:color="auto" w:fill="FFFFFF"/>
        <w:tabs>
          <w:tab w:val="left" w:pos="370"/>
        </w:tabs>
        <w:overflowPunct/>
        <w:spacing w:before="120"/>
        <w:ind w:firstLine="709"/>
        <w:jc w:val="both"/>
        <w:textAlignment w:val="auto"/>
        <w:rPr>
          <w:rFonts w:ascii="Arial Narrow" w:hAnsi="Arial Narrow" w:cs="Arial"/>
          <w:color w:val="000000"/>
          <w:spacing w:val="-23"/>
          <w:szCs w:val="24"/>
          <w:lang w:val="bg-BG"/>
        </w:rPr>
      </w:pPr>
      <w:r w:rsidRPr="00323954">
        <w:rPr>
          <w:rFonts w:ascii="Arial Narrow" w:hAnsi="Arial Narrow" w:cs="Arial"/>
          <w:color w:val="000000"/>
          <w:spacing w:val="-1"/>
          <w:szCs w:val="24"/>
          <w:lang w:val="bg-BG"/>
        </w:rPr>
        <w:t>Не е в производство по ликвидация</w:t>
      </w:r>
      <w:r w:rsidR="00A42E3F" w:rsidRPr="00323954">
        <w:rPr>
          <w:rFonts w:ascii="Arial Narrow" w:hAnsi="Arial Narrow" w:cs="Arial"/>
          <w:color w:val="000000"/>
          <w:szCs w:val="24"/>
          <w:lang w:val="bg-BG"/>
        </w:rPr>
        <w:t>.</w:t>
      </w:r>
    </w:p>
    <w:p w:rsidR="0028757B" w:rsidRPr="00323954" w:rsidRDefault="0028757B" w:rsidP="00BA4969">
      <w:pPr>
        <w:shd w:val="clear" w:color="auto" w:fill="FFFFFF"/>
        <w:tabs>
          <w:tab w:val="left" w:pos="370"/>
        </w:tabs>
        <w:spacing w:before="120"/>
        <w:ind w:firstLine="709"/>
        <w:jc w:val="both"/>
        <w:rPr>
          <w:rFonts w:ascii="Arial Narrow" w:hAnsi="Arial Narrow" w:cs="Arial"/>
          <w:color w:val="000000"/>
          <w:spacing w:val="-1"/>
          <w:szCs w:val="24"/>
          <w:lang w:val="bg-BG"/>
        </w:rPr>
      </w:pPr>
    </w:p>
    <w:p w:rsidR="0028757B" w:rsidRPr="00323954" w:rsidRDefault="00323954" w:rsidP="00BA4969">
      <w:pPr>
        <w:shd w:val="clear" w:color="auto" w:fill="FFFFFF"/>
        <w:tabs>
          <w:tab w:val="left" w:pos="370"/>
        </w:tabs>
        <w:spacing w:before="120"/>
        <w:jc w:val="center"/>
        <w:rPr>
          <w:rFonts w:ascii="Arial Narrow" w:hAnsi="Arial Narrow" w:cs="Arial"/>
          <w:b/>
          <w:color w:val="000000"/>
          <w:spacing w:val="-1"/>
          <w:szCs w:val="24"/>
          <w:lang w:val="bg-BG"/>
        </w:rPr>
      </w:pPr>
      <w:r w:rsidRPr="00323954">
        <w:rPr>
          <w:rFonts w:ascii="Arial Narrow" w:hAnsi="Arial Narrow" w:cs="Arial"/>
          <w:b/>
          <w:color w:val="000000"/>
          <w:spacing w:val="-1"/>
          <w:szCs w:val="24"/>
          <w:lang w:val="bg-BG"/>
        </w:rPr>
        <w:t>ДЕКЛАРИРАМ, че</w:t>
      </w:r>
      <w:r w:rsidR="0028757B" w:rsidRPr="00323954">
        <w:rPr>
          <w:rFonts w:ascii="Arial Narrow" w:hAnsi="Arial Narrow" w:cs="Arial"/>
          <w:b/>
          <w:color w:val="000000"/>
          <w:spacing w:val="-1"/>
          <w:szCs w:val="24"/>
          <w:lang w:val="bg-BG"/>
        </w:rPr>
        <w:t>:</w:t>
      </w:r>
    </w:p>
    <w:p w:rsidR="0028757B" w:rsidRPr="00323954" w:rsidRDefault="0028757B" w:rsidP="00BA4969">
      <w:pPr>
        <w:widowControl w:val="0"/>
        <w:numPr>
          <w:ilvl w:val="0"/>
          <w:numId w:val="2"/>
        </w:numPr>
        <w:shd w:val="clear" w:color="auto" w:fill="FFFFFF"/>
        <w:tabs>
          <w:tab w:val="left" w:pos="370"/>
        </w:tabs>
        <w:overflowPunct/>
        <w:spacing w:before="120"/>
        <w:ind w:firstLine="709"/>
        <w:jc w:val="both"/>
        <w:textAlignment w:val="auto"/>
        <w:rPr>
          <w:rFonts w:ascii="Arial Narrow" w:hAnsi="Arial Narrow" w:cs="Arial"/>
          <w:color w:val="000000"/>
          <w:spacing w:val="-1"/>
          <w:szCs w:val="24"/>
          <w:lang w:val="bg-BG"/>
        </w:rPr>
      </w:pPr>
      <w:r w:rsidRPr="00323954">
        <w:rPr>
          <w:rFonts w:ascii="Arial Narrow" w:hAnsi="Arial Narrow" w:cs="Arial"/>
          <w:color w:val="000000"/>
          <w:spacing w:val="-1"/>
          <w:szCs w:val="24"/>
          <w:lang w:val="bg-BG"/>
        </w:rPr>
        <w:t xml:space="preserve">Не съм лишен от правото да </w:t>
      </w:r>
      <w:r w:rsidR="00113436" w:rsidRPr="00323954">
        <w:rPr>
          <w:rFonts w:ascii="Arial Narrow" w:hAnsi="Arial Narrow" w:cs="Arial"/>
          <w:color w:val="000000"/>
          <w:spacing w:val="-1"/>
          <w:szCs w:val="24"/>
          <w:lang w:val="bg-BG"/>
        </w:rPr>
        <w:t>упражнявам</w:t>
      </w:r>
      <w:r w:rsidRPr="00323954">
        <w:rPr>
          <w:rFonts w:ascii="Arial Narrow" w:hAnsi="Arial Narrow" w:cs="Arial"/>
          <w:color w:val="000000"/>
          <w:spacing w:val="-1"/>
          <w:szCs w:val="24"/>
          <w:lang w:val="bg-BG"/>
        </w:rPr>
        <w:t xml:space="preserve"> търговска дейност;</w:t>
      </w:r>
    </w:p>
    <w:p w:rsidR="0028757B" w:rsidRPr="00323954" w:rsidRDefault="0028757B" w:rsidP="00BA4969">
      <w:pPr>
        <w:widowControl w:val="0"/>
        <w:numPr>
          <w:ilvl w:val="0"/>
          <w:numId w:val="2"/>
        </w:numPr>
        <w:shd w:val="clear" w:color="auto" w:fill="FFFFFF"/>
        <w:tabs>
          <w:tab w:val="left" w:pos="370"/>
        </w:tabs>
        <w:overflowPunct/>
        <w:spacing w:before="120"/>
        <w:ind w:firstLine="709"/>
        <w:jc w:val="both"/>
        <w:textAlignment w:val="auto"/>
        <w:rPr>
          <w:rFonts w:ascii="Arial Narrow" w:hAnsi="Arial Narrow" w:cs="Arial"/>
          <w:color w:val="000000"/>
          <w:spacing w:val="-1"/>
          <w:szCs w:val="24"/>
          <w:lang w:val="bg-BG"/>
        </w:rPr>
      </w:pPr>
      <w:r w:rsidRPr="00323954">
        <w:rPr>
          <w:rFonts w:ascii="Arial Narrow" w:hAnsi="Arial Narrow" w:cs="Arial"/>
          <w:color w:val="000000"/>
          <w:spacing w:val="-1"/>
          <w:szCs w:val="24"/>
          <w:lang w:val="bg-BG"/>
        </w:rPr>
        <w:t>Не съм осъден с влязла в сила присъда за престъпление против финансовата, данъчната или осигурителната система,</w:t>
      </w:r>
      <w:r w:rsidR="007E3B8E" w:rsidRPr="00323954">
        <w:rPr>
          <w:rFonts w:ascii="Arial Narrow" w:hAnsi="Arial Narrow" w:cs="Arial"/>
          <w:color w:val="000000"/>
          <w:spacing w:val="-1"/>
          <w:szCs w:val="24"/>
          <w:lang w:val="bg-BG"/>
        </w:rPr>
        <w:t xml:space="preserve"> включително изпиране на пари, по чл. 253 – 260 от НК, за подкуп по</w:t>
      </w:r>
      <w:r w:rsidR="00A42E3F" w:rsidRPr="00323954">
        <w:rPr>
          <w:rFonts w:ascii="Arial Narrow" w:hAnsi="Arial Narrow" w:cs="Arial"/>
          <w:color w:val="000000"/>
          <w:spacing w:val="-1"/>
          <w:szCs w:val="24"/>
          <w:lang w:val="bg-BG"/>
        </w:rPr>
        <w:t xml:space="preserve"> </w:t>
      </w:r>
      <w:r w:rsidR="007E3B8E" w:rsidRPr="00323954">
        <w:rPr>
          <w:rFonts w:ascii="Arial Narrow" w:hAnsi="Arial Narrow" w:cs="Arial"/>
          <w:color w:val="000000"/>
          <w:spacing w:val="-1"/>
          <w:szCs w:val="24"/>
          <w:lang w:val="bg-BG"/>
        </w:rPr>
        <w:t>чл. 301 – 307 от НК</w:t>
      </w:r>
      <w:r w:rsidR="00A42E3F" w:rsidRPr="00323954">
        <w:rPr>
          <w:rFonts w:ascii="Arial Narrow" w:hAnsi="Arial Narrow" w:cs="Arial"/>
          <w:color w:val="000000"/>
          <w:spacing w:val="-1"/>
          <w:szCs w:val="24"/>
          <w:lang w:val="bg-BG"/>
        </w:rPr>
        <w:t>, участие в организирана престъпна група по чл. 321 и чл. 321а от НК, както и за престъпление против собствеността по чл. 194 – 217 от НК или против стопанството по чл. 219 – 252 от НК.</w:t>
      </w:r>
    </w:p>
    <w:p w:rsidR="00323954" w:rsidRPr="00323954" w:rsidRDefault="00323954" w:rsidP="00BA4969">
      <w:pPr>
        <w:shd w:val="clear" w:color="auto" w:fill="FFFFFF"/>
        <w:spacing w:before="120"/>
        <w:ind w:firstLine="709"/>
        <w:rPr>
          <w:rFonts w:ascii="Arial Narrow" w:hAnsi="Arial Narrow" w:cs="Arial"/>
          <w:b/>
          <w:color w:val="000000"/>
          <w:spacing w:val="-1"/>
          <w:szCs w:val="24"/>
          <w:lang w:val="bg-BG"/>
        </w:rPr>
      </w:pPr>
    </w:p>
    <w:p w:rsidR="0028757B" w:rsidRPr="00323954" w:rsidRDefault="0028757B" w:rsidP="00BA4969">
      <w:pPr>
        <w:shd w:val="clear" w:color="auto" w:fill="FFFFFF"/>
        <w:spacing w:before="120"/>
        <w:jc w:val="center"/>
        <w:rPr>
          <w:rFonts w:ascii="Arial Narrow" w:hAnsi="Arial Narrow" w:cs="Arial"/>
          <w:b/>
          <w:szCs w:val="24"/>
          <w:lang w:val="bg-BG"/>
        </w:rPr>
      </w:pPr>
      <w:r w:rsidRPr="00323954">
        <w:rPr>
          <w:rFonts w:ascii="Arial Narrow" w:hAnsi="Arial Narrow" w:cs="Arial"/>
          <w:b/>
          <w:color w:val="000000"/>
          <w:spacing w:val="-1"/>
          <w:szCs w:val="24"/>
          <w:lang w:val="bg-BG"/>
        </w:rPr>
        <w:t>ДЕКЛАРАТОР:</w:t>
      </w:r>
    </w:p>
    <w:p w:rsidR="0028757B" w:rsidRPr="00323954" w:rsidRDefault="0028757B" w:rsidP="00BA4969">
      <w:pPr>
        <w:spacing w:before="120"/>
        <w:ind w:firstLine="709"/>
        <w:rPr>
          <w:rFonts w:ascii="Arial Narrow" w:hAnsi="Arial Narrow" w:cs="Arial"/>
          <w:szCs w:val="24"/>
          <w:lang w:val="bg-BG"/>
        </w:rPr>
      </w:pPr>
    </w:p>
    <w:p w:rsidR="00BA4969" w:rsidRDefault="00BA4969" w:rsidP="00BA4969">
      <w:pPr>
        <w:spacing w:before="120"/>
        <w:ind w:firstLine="709"/>
        <w:rPr>
          <w:rFonts w:ascii="Arial Narrow" w:hAnsi="Arial Narrow" w:cs="Arial"/>
          <w:i/>
          <w:szCs w:val="24"/>
          <w:lang w:val="bg-BG"/>
        </w:rPr>
      </w:pPr>
    </w:p>
    <w:p w:rsidR="00BA4969" w:rsidRDefault="00BA4969" w:rsidP="00BA4969">
      <w:pPr>
        <w:spacing w:before="120"/>
        <w:ind w:firstLine="709"/>
        <w:rPr>
          <w:rFonts w:ascii="Arial Narrow" w:hAnsi="Arial Narrow" w:cs="Arial"/>
          <w:i/>
          <w:szCs w:val="24"/>
          <w:lang w:val="bg-BG"/>
        </w:rPr>
      </w:pPr>
    </w:p>
    <w:p w:rsidR="00BA4969" w:rsidRDefault="00BA4969" w:rsidP="00BA4969">
      <w:pPr>
        <w:spacing w:before="120"/>
        <w:ind w:firstLine="709"/>
        <w:rPr>
          <w:rFonts w:ascii="Arial Narrow" w:hAnsi="Arial Narrow" w:cs="Arial"/>
          <w:i/>
          <w:szCs w:val="24"/>
          <w:lang w:val="bg-BG"/>
        </w:rPr>
      </w:pPr>
    </w:p>
    <w:p w:rsidR="0099052F" w:rsidRPr="004231F8" w:rsidRDefault="004231F8" w:rsidP="004231F8">
      <w:pPr>
        <w:spacing w:before="120"/>
        <w:ind w:firstLine="709"/>
        <w:rPr>
          <w:rFonts w:ascii="Arial Narrow" w:hAnsi="Arial Narrow" w:cs="Arial"/>
          <w:b/>
          <w:i/>
          <w:szCs w:val="24"/>
          <w:u w:val="single"/>
          <w:lang w:val="bg-BG"/>
        </w:rPr>
      </w:pPr>
      <w:r w:rsidRPr="009E50F8">
        <w:rPr>
          <w:rFonts w:ascii="Arial Narrow" w:hAnsi="Arial Narrow" w:cs="Arial"/>
          <w:b/>
          <w:i/>
          <w:szCs w:val="24"/>
          <w:u w:val="single"/>
          <w:lang w:val="bg-BG"/>
        </w:rPr>
        <w:t xml:space="preserve">Попълва се от </w:t>
      </w:r>
      <w:r>
        <w:rPr>
          <w:rFonts w:ascii="Arial Narrow" w:hAnsi="Arial Narrow" w:cs="Arial"/>
          <w:b/>
          <w:i/>
          <w:szCs w:val="24"/>
          <w:u w:val="single"/>
          <w:lang w:val="bg-BG"/>
        </w:rPr>
        <w:t>ВСИЧКИ представляващи</w:t>
      </w:r>
      <w:r w:rsidRPr="009E50F8">
        <w:rPr>
          <w:rFonts w:ascii="Arial Narrow" w:hAnsi="Arial Narrow" w:cs="Arial"/>
          <w:b/>
          <w:i/>
          <w:szCs w:val="24"/>
          <w:u w:val="single"/>
          <w:lang w:val="bg-BG"/>
        </w:rPr>
        <w:t xml:space="preserve"> кандидата.</w:t>
      </w:r>
    </w:p>
    <w:sectPr w:rsidR="0099052F" w:rsidRPr="004231F8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795" w:rsidRDefault="005D1795" w:rsidP="0028757B">
      <w:r>
        <w:separator/>
      </w:r>
    </w:p>
  </w:endnote>
  <w:endnote w:type="continuationSeparator" w:id="0">
    <w:p w:rsidR="005D1795" w:rsidRDefault="005D1795" w:rsidP="00287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795" w:rsidRDefault="005D1795" w:rsidP="0028757B">
      <w:r>
        <w:separator/>
      </w:r>
    </w:p>
  </w:footnote>
  <w:footnote w:type="continuationSeparator" w:id="0">
    <w:p w:rsidR="005D1795" w:rsidRDefault="005D1795" w:rsidP="002875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13B" w:rsidRPr="00BA4969" w:rsidRDefault="00EB2E84" w:rsidP="00BA4969">
    <w:pPr>
      <w:pStyle w:val="Header"/>
      <w:jc w:val="right"/>
      <w:rPr>
        <w:rFonts w:ascii="Arial Narrow" w:hAnsi="Arial Narrow" w:cs="Arial"/>
        <w:lang w:val="bg-BG"/>
      </w:rPr>
    </w:pPr>
    <w:r w:rsidRPr="006C213B">
      <w:rPr>
        <w:rFonts w:ascii="Arial Narrow" w:hAnsi="Arial Narrow" w:cs="Arial"/>
        <w:lang w:val="bg-BG"/>
      </w:rPr>
      <w:t>Образец</w:t>
    </w:r>
    <w:r w:rsidRPr="006C213B">
      <w:rPr>
        <w:rFonts w:ascii="Arial Narrow" w:hAnsi="Arial Narrow" w:cs="Arial"/>
        <w:lang w:val="bg-BG"/>
      </w:rPr>
      <w:tab/>
    </w:r>
    <w:r w:rsidRPr="006C213B">
      <w:rPr>
        <w:rFonts w:ascii="Arial Narrow" w:hAnsi="Arial Narrow" w:cs="Arial"/>
        <w:lang w:val="bg-BG"/>
      </w:rPr>
      <w:tab/>
      <w:t>П</w:t>
    </w:r>
    <w:r w:rsidR="006C213B">
      <w:rPr>
        <w:rFonts w:ascii="Arial Narrow" w:hAnsi="Arial Narrow" w:cs="Arial"/>
        <w:lang w:val="bg-BG"/>
      </w:rPr>
      <w:t>риложение</w:t>
    </w:r>
    <w:r w:rsidR="009D1AA6">
      <w:rPr>
        <w:rFonts w:ascii="Arial Narrow" w:hAnsi="Arial Narrow" w:cs="Arial"/>
        <w:lang w:val="bg-BG"/>
      </w:rPr>
      <w:t xml:space="preserve"> </w:t>
    </w:r>
    <w:r w:rsidR="0028757B" w:rsidRPr="006C213B">
      <w:rPr>
        <w:rFonts w:ascii="Arial Narrow" w:hAnsi="Arial Narrow" w:cs="Arial"/>
        <w:lang w:val="bg-BG"/>
      </w:rPr>
      <w:t xml:space="preserve">№ </w:t>
    </w:r>
    <w:r w:rsidR="00D70560">
      <w:rPr>
        <w:rFonts w:ascii="Arial Narrow" w:hAnsi="Arial Narrow" w:cs="Arial"/>
        <w:lang w:val="bg-BG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652C74"/>
    <w:multiLevelType w:val="singleLevel"/>
    <w:tmpl w:val="2AAA2476"/>
    <w:lvl w:ilvl="0">
      <w:start w:val="1"/>
      <w:numFmt w:val="decimal"/>
      <w:lvlText w:val="%1."/>
      <w:legacy w:legacy="1" w:legacySpace="0" w:legacyIndent="326"/>
      <w:lvlJc w:val="left"/>
      <w:rPr>
        <w:rFonts w:ascii="Arial Narrow" w:hAnsi="Arial Narrow" w:cs="Times New Roman" w:hint="default"/>
        <w:b w:val="0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327"/>
        <w:lvlJc w:val="left"/>
        <w:rPr>
          <w:rFonts w:ascii="Arial Narrow" w:hAnsi="Arial Narrow" w:cs="Times New Roman" w:hint="default"/>
          <w:b w:val="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57B"/>
    <w:rsid w:val="00004C3A"/>
    <w:rsid w:val="000438EE"/>
    <w:rsid w:val="000546C3"/>
    <w:rsid w:val="000E2B50"/>
    <w:rsid w:val="00105ACB"/>
    <w:rsid w:val="00113436"/>
    <w:rsid w:val="00196E2A"/>
    <w:rsid w:val="00214DB6"/>
    <w:rsid w:val="0028757B"/>
    <w:rsid w:val="00316928"/>
    <w:rsid w:val="00317468"/>
    <w:rsid w:val="00323954"/>
    <w:rsid w:val="003300B6"/>
    <w:rsid w:val="00344C07"/>
    <w:rsid w:val="004231F8"/>
    <w:rsid w:val="004254C7"/>
    <w:rsid w:val="00462F02"/>
    <w:rsid w:val="00483183"/>
    <w:rsid w:val="004C588D"/>
    <w:rsid w:val="00552B17"/>
    <w:rsid w:val="00563532"/>
    <w:rsid w:val="0057043D"/>
    <w:rsid w:val="005944B1"/>
    <w:rsid w:val="00595536"/>
    <w:rsid w:val="005D1795"/>
    <w:rsid w:val="005D7F9C"/>
    <w:rsid w:val="006C213B"/>
    <w:rsid w:val="006C6184"/>
    <w:rsid w:val="00701999"/>
    <w:rsid w:val="00707D40"/>
    <w:rsid w:val="00762F50"/>
    <w:rsid w:val="007C7F55"/>
    <w:rsid w:val="007E3B8E"/>
    <w:rsid w:val="00801B79"/>
    <w:rsid w:val="00805B6C"/>
    <w:rsid w:val="0085179E"/>
    <w:rsid w:val="00951CA4"/>
    <w:rsid w:val="00960FAF"/>
    <w:rsid w:val="0099052F"/>
    <w:rsid w:val="009D1AA6"/>
    <w:rsid w:val="00A37927"/>
    <w:rsid w:val="00A42E3F"/>
    <w:rsid w:val="00A943BA"/>
    <w:rsid w:val="00B5604A"/>
    <w:rsid w:val="00B8422B"/>
    <w:rsid w:val="00B84CE7"/>
    <w:rsid w:val="00BA0460"/>
    <w:rsid w:val="00BA4969"/>
    <w:rsid w:val="00BB1B20"/>
    <w:rsid w:val="00BF690C"/>
    <w:rsid w:val="00C30422"/>
    <w:rsid w:val="00C37BD6"/>
    <w:rsid w:val="00D70560"/>
    <w:rsid w:val="00E63BAE"/>
    <w:rsid w:val="00E818F7"/>
    <w:rsid w:val="00EB239A"/>
    <w:rsid w:val="00EB2E84"/>
    <w:rsid w:val="00F54560"/>
    <w:rsid w:val="00FC74A9"/>
    <w:rsid w:val="00FE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ADCA20-3717-4310-A1C4-8F86DABFA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57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757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757B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8757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757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Момчева</dc:creator>
  <cp:lastModifiedBy>Мария Момчева</cp:lastModifiedBy>
  <cp:revision>2</cp:revision>
  <cp:lastPrinted>2013-07-18T11:36:00Z</cp:lastPrinted>
  <dcterms:created xsi:type="dcterms:W3CDTF">2018-03-12T10:36:00Z</dcterms:created>
  <dcterms:modified xsi:type="dcterms:W3CDTF">2018-03-12T10:36:00Z</dcterms:modified>
</cp:coreProperties>
</file>